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5CF67A" w14:textId="77777777" w:rsidR="004A2FC0" w:rsidRDefault="004A2FC0">
      <w:pPr>
        <w:rPr>
          <w:rFonts w:ascii="Bell MT" w:hAnsi="Bell MT"/>
        </w:rPr>
      </w:pPr>
    </w:p>
    <w:p w14:paraId="4B68784B" w14:textId="77777777" w:rsidR="000667C4" w:rsidRPr="000667C4" w:rsidRDefault="000667C4" w:rsidP="000667C4">
      <w:pPr>
        <w:jc w:val="center"/>
        <w:rPr>
          <w:b/>
          <w:bCs/>
          <w:color w:val="000000"/>
        </w:rPr>
      </w:pPr>
      <w:bookmarkStart w:id="0" w:name="_Hlk162382688"/>
      <w:r>
        <w:rPr>
          <w:b/>
          <w:bCs/>
          <w:color w:val="000000"/>
        </w:rPr>
        <w:t xml:space="preserve">EXECUTIVE </w:t>
      </w:r>
      <w:r w:rsidRPr="000667C4">
        <w:rPr>
          <w:b/>
          <w:bCs/>
          <w:color w:val="000000"/>
        </w:rPr>
        <w:t>MEETING OF THE BOARD OF DIRECTORS</w:t>
      </w:r>
    </w:p>
    <w:p w14:paraId="01DBA426" w14:textId="77777777" w:rsidR="000667C4" w:rsidRPr="000667C4" w:rsidRDefault="000667C4" w:rsidP="000667C4">
      <w:pPr>
        <w:jc w:val="center"/>
        <w:rPr>
          <w:b/>
          <w:bCs/>
          <w:color w:val="000000"/>
        </w:rPr>
      </w:pPr>
      <w:r w:rsidRPr="000667C4">
        <w:rPr>
          <w:b/>
          <w:bCs/>
          <w:color w:val="000000"/>
        </w:rPr>
        <w:t>WATER AUTHORITY OF NORTH SHORE</w:t>
      </w:r>
    </w:p>
    <w:p w14:paraId="6235038B" w14:textId="79A43D9C" w:rsidR="000667C4" w:rsidRPr="000667C4" w:rsidRDefault="000667C4" w:rsidP="000667C4">
      <w:pPr>
        <w:jc w:val="center"/>
        <w:rPr>
          <w:b/>
          <w:bCs/>
          <w:color w:val="000000"/>
        </w:rPr>
      </w:pPr>
      <w:r w:rsidRPr="000667C4">
        <w:rPr>
          <w:b/>
          <w:bCs/>
          <w:color w:val="000000"/>
        </w:rPr>
        <w:t xml:space="preserve">HELD ON </w:t>
      </w:r>
      <w:r>
        <w:rPr>
          <w:b/>
          <w:bCs/>
          <w:color w:val="000000"/>
        </w:rPr>
        <w:t>MARCH 6</w:t>
      </w:r>
      <w:r w:rsidRPr="000667C4">
        <w:rPr>
          <w:b/>
          <w:bCs/>
          <w:color w:val="000000"/>
        </w:rPr>
        <w:t>, 2024</w:t>
      </w:r>
    </w:p>
    <w:p w14:paraId="26D5DF1D" w14:textId="77777777" w:rsidR="000667C4" w:rsidRPr="000667C4" w:rsidRDefault="000667C4" w:rsidP="000667C4">
      <w:pPr>
        <w:jc w:val="center"/>
        <w:rPr>
          <w:b/>
          <w:bCs/>
          <w:color w:val="000000"/>
        </w:rPr>
      </w:pPr>
      <w:r w:rsidRPr="000667C4">
        <w:rPr>
          <w:b/>
          <w:bCs/>
          <w:color w:val="000000"/>
        </w:rPr>
        <w:t>AT GLEN HEAD LIBRARY ANNEX,</w:t>
      </w:r>
    </w:p>
    <w:p w14:paraId="75DD306D" w14:textId="77777777" w:rsidR="000667C4" w:rsidRPr="000667C4" w:rsidRDefault="000667C4" w:rsidP="000667C4">
      <w:pPr>
        <w:jc w:val="center"/>
        <w:rPr>
          <w:b/>
          <w:bCs/>
          <w:color w:val="000000"/>
        </w:rPr>
      </w:pPr>
      <w:r w:rsidRPr="000667C4">
        <w:rPr>
          <w:b/>
          <w:bCs/>
          <w:color w:val="000000"/>
        </w:rPr>
        <w:t>40 RAILROAD AVENUE, GLEN HEAD, NEW YORK</w:t>
      </w:r>
    </w:p>
    <w:p w14:paraId="44BC4E32" w14:textId="77777777" w:rsidR="00BA393A" w:rsidRDefault="00BA393A" w:rsidP="000667C4">
      <w:pPr>
        <w:rPr>
          <w:color w:val="000000"/>
        </w:rPr>
      </w:pPr>
    </w:p>
    <w:p w14:paraId="75640876" w14:textId="72E13507" w:rsidR="000667C4" w:rsidRPr="000667C4" w:rsidRDefault="000667C4" w:rsidP="000667C4">
      <w:pPr>
        <w:rPr>
          <w:color w:val="000000"/>
        </w:rPr>
      </w:pPr>
      <w:r w:rsidRPr="000667C4">
        <w:rPr>
          <w:color w:val="000000"/>
        </w:rPr>
        <w:t xml:space="preserve">PRESENT: </w:t>
      </w:r>
      <w:r w:rsidRPr="000667C4">
        <w:rPr>
          <w:color w:val="000000"/>
        </w:rPr>
        <w:tab/>
      </w:r>
      <w:r w:rsidRPr="000667C4">
        <w:rPr>
          <w:color w:val="000000"/>
        </w:rPr>
        <w:tab/>
      </w:r>
      <w:r w:rsidRPr="000667C4">
        <w:rPr>
          <w:color w:val="000000"/>
        </w:rPr>
        <w:tab/>
      </w:r>
      <w:r w:rsidRPr="000667C4">
        <w:rPr>
          <w:color w:val="000000"/>
        </w:rPr>
        <w:tab/>
      </w:r>
      <w:r w:rsidRPr="000667C4">
        <w:rPr>
          <w:color w:val="000000"/>
        </w:rPr>
        <w:tab/>
      </w:r>
      <w:r w:rsidRPr="000667C4">
        <w:rPr>
          <w:color w:val="000000"/>
        </w:rPr>
        <w:tab/>
        <w:t>Appointed by:</w:t>
      </w:r>
    </w:p>
    <w:p w14:paraId="19A59918" w14:textId="77777777" w:rsidR="000667C4" w:rsidRPr="000667C4" w:rsidRDefault="000667C4" w:rsidP="000667C4">
      <w:pPr>
        <w:rPr>
          <w:color w:val="000000"/>
        </w:rPr>
      </w:pPr>
      <w:r w:rsidRPr="000667C4">
        <w:rPr>
          <w:color w:val="000000"/>
        </w:rPr>
        <w:t xml:space="preserve">James Greenberg, Esq. Director </w:t>
      </w:r>
      <w:r w:rsidRPr="000667C4">
        <w:rPr>
          <w:color w:val="000000"/>
        </w:rPr>
        <w:tab/>
      </w:r>
      <w:r w:rsidRPr="000667C4">
        <w:rPr>
          <w:color w:val="000000"/>
        </w:rPr>
        <w:tab/>
      </w:r>
      <w:r w:rsidRPr="000667C4">
        <w:rPr>
          <w:color w:val="000000"/>
        </w:rPr>
        <w:tab/>
        <w:t>City of Glen Cove</w:t>
      </w:r>
    </w:p>
    <w:p w14:paraId="00EEFBE0" w14:textId="77777777" w:rsidR="000667C4" w:rsidRPr="000667C4" w:rsidRDefault="000667C4" w:rsidP="000667C4">
      <w:pPr>
        <w:rPr>
          <w:color w:val="000000"/>
        </w:rPr>
      </w:pPr>
      <w:r w:rsidRPr="000667C4">
        <w:rPr>
          <w:color w:val="000000"/>
        </w:rPr>
        <w:t xml:space="preserve">Sandeep Kapoor, M.D., MS_HPPL, </w:t>
      </w:r>
      <w:r w:rsidRPr="000667C4">
        <w:rPr>
          <w:color w:val="000000"/>
        </w:rPr>
        <w:tab/>
      </w:r>
      <w:r w:rsidRPr="000667C4">
        <w:rPr>
          <w:color w:val="000000"/>
        </w:rPr>
        <w:tab/>
      </w:r>
      <w:r w:rsidRPr="000667C4">
        <w:rPr>
          <w:color w:val="000000"/>
        </w:rPr>
        <w:tab/>
        <w:t>Director Village of Roslyn Harbor</w:t>
      </w:r>
    </w:p>
    <w:p w14:paraId="6B415ECB" w14:textId="2BC8FD0D" w:rsidR="000667C4" w:rsidRPr="000667C4" w:rsidRDefault="000667C4" w:rsidP="000667C4">
      <w:pPr>
        <w:rPr>
          <w:color w:val="000000"/>
        </w:rPr>
      </w:pPr>
      <w:r w:rsidRPr="000667C4">
        <w:rPr>
          <w:color w:val="000000"/>
        </w:rPr>
        <w:t xml:space="preserve">George Pombar, Director </w:t>
      </w:r>
      <w:r w:rsidRPr="000667C4">
        <w:rPr>
          <w:color w:val="000000"/>
        </w:rPr>
        <w:tab/>
      </w:r>
      <w:r w:rsidRPr="000667C4">
        <w:rPr>
          <w:color w:val="000000"/>
        </w:rPr>
        <w:tab/>
      </w:r>
      <w:r w:rsidRPr="000667C4">
        <w:rPr>
          <w:color w:val="000000"/>
        </w:rPr>
        <w:tab/>
      </w:r>
      <w:r w:rsidRPr="000667C4">
        <w:rPr>
          <w:color w:val="000000"/>
        </w:rPr>
        <w:tab/>
        <w:t>Town of Oyster Bay (</w:t>
      </w:r>
      <w:r w:rsidR="00BA393A">
        <w:rPr>
          <w:color w:val="000000"/>
        </w:rPr>
        <w:t>H</w:t>
      </w:r>
      <w:r w:rsidRPr="000667C4">
        <w:rPr>
          <w:color w:val="000000"/>
        </w:rPr>
        <w:t>amlet of Glen</w:t>
      </w:r>
    </w:p>
    <w:p w14:paraId="45DE8835" w14:textId="77777777" w:rsidR="000667C4" w:rsidRPr="000667C4" w:rsidRDefault="000667C4" w:rsidP="000667C4">
      <w:pPr>
        <w:ind w:left="4320" w:firstLine="720"/>
        <w:rPr>
          <w:color w:val="000000"/>
        </w:rPr>
      </w:pPr>
      <w:r w:rsidRPr="000667C4">
        <w:rPr>
          <w:color w:val="000000"/>
        </w:rPr>
        <w:t>Head)</w:t>
      </w:r>
    </w:p>
    <w:p w14:paraId="051C4561" w14:textId="253DF60E" w:rsidR="000667C4" w:rsidRPr="000667C4" w:rsidRDefault="000667C4" w:rsidP="000667C4">
      <w:pPr>
        <w:rPr>
          <w:color w:val="000000"/>
        </w:rPr>
      </w:pPr>
      <w:r w:rsidRPr="000667C4">
        <w:rPr>
          <w:color w:val="000000"/>
        </w:rPr>
        <w:t xml:space="preserve">Richard Arena, Director </w:t>
      </w:r>
      <w:r>
        <w:rPr>
          <w:color w:val="000000"/>
        </w:rPr>
        <w:tab/>
      </w:r>
      <w:r>
        <w:rPr>
          <w:color w:val="000000"/>
        </w:rPr>
        <w:tab/>
      </w:r>
      <w:r>
        <w:rPr>
          <w:color w:val="000000"/>
        </w:rPr>
        <w:tab/>
      </w:r>
      <w:r>
        <w:rPr>
          <w:color w:val="000000"/>
        </w:rPr>
        <w:tab/>
      </w:r>
      <w:r w:rsidRPr="000667C4">
        <w:rPr>
          <w:color w:val="000000"/>
        </w:rPr>
        <w:t>Town of Oyster Bay (</w:t>
      </w:r>
      <w:r w:rsidR="00BA393A">
        <w:rPr>
          <w:color w:val="000000"/>
        </w:rPr>
        <w:t>H</w:t>
      </w:r>
      <w:r w:rsidRPr="000667C4">
        <w:rPr>
          <w:color w:val="000000"/>
        </w:rPr>
        <w:t>amlet of</w:t>
      </w:r>
    </w:p>
    <w:p w14:paraId="289E51D6" w14:textId="77777777" w:rsidR="000667C4" w:rsidRPr="000667C4" w:rsidRDefault="000667C4" w:rsidP="000667C4">
      <w:pPr>
        <w:ind w:left="4320" w:firstLine="720"/>
        <w:rPr>
          <w:color w:val="000000"/>
        </w:rPr>
      </w:pPr>
      <w:r w:rsidRPr="000667C4">
        <w:rPr>
          <w:color w:val="000000"/>
        </w:rPr>
        <w:t>Glenwood Landing)</w:t>
      </w:r>
    </w:p>
    <w:p w14:paraId="5CB6500A" w14:textId="77777777" w:rsidR="000667C4" w:rsidRPr="000667C4" w:rsidRDefault="000667C4" w:rsidP="000667C4">
      <w:pPr>
        <w:rPr>
          <w:color w:val="000000"/>
        </w:rPr>
      </w:pPr>
      <w:r w:rsidRPr="000667C4">
        <w:rPr>
          <w:color w:val="000000"/>
        </w:rPr>
        <w:t xml:space="preserve">John Vasilakis, Director </w:t>
      </w:r>
      <w:r w:rsidRPr="000667C4">
        <w:rPr>
          <w:color w:val="000000"/>
        </w:rPr>
        <w:tab/>
      </w:r>
      <w:r w:rsidRPr="000667C4">
        <w:rPr>
          <w:color w:val="000000"/>
        </w:rPr>
        <w:tab/>
      </w:r>
      <w:r w:rsidRPr="000667C4">
        <w:rPr>
          <w:color w:val="000000"/>
        </w:rPr>
        <w:tab/>
      </w:r>
      <w:r w:rsidRPr="000667C4">
        <w:rPr>
          <w:color w:val="000000"/>
        </w:rPr>
        <w:tab/>
        <w:t>Village of Old Brookville</w:t>
      </w:r>
    </w:p>
    <w:p w14:paraId="59296C8B" w14:textId="77777777" w:rsidR="000667C4" w:rsidRPr="000667C4" w:rsidRDefault="000667C4" w:rsidP="000667C4">
      <w:pPr>
        <w:rPr>
          <w:color w:val="000000"/>
        </w:rPr>
      </w:pPr>
      <w:r w:rsidRPr="000667C4">
        <w:rPr>
          <w:color w:val="000000"/>
        </w:rPr>
        <w:t xml:space="preserve">James W. Versocki, Esq., Director </w:t>
      </w:r>
      <w:r w:rsidRPr="000667C4">
        <w:rPr>
          <w:color w:val="000000"/>
        </w:rPr>
        <w:tab/>
      </w:r>
      <w:r w:rsidRPr="000667C4">
        <w:rPr>
          <w:color w:val="000000"/>
        </w:rPr>
        <w:tab/>
      </w:r>
      <w:r w:rsidRPr="000667C4">
        <w:rPr>
          <w:color w:val="000000"/>
        </w:rPr>
        <w:tab/>
        <w:t>Village of Sea Cliff</w:t>
      </w:r>
    </w:p>
    <w:p w14:paraId="4F3DB834" w14:textId="77777777" w:rsidR="00BA393A" w:rsidRDefault="00F043E8" w:rsidP="000667C4">
      <w:pPr>
        <w:spacing w:before="100" w:beforeAutospacing="1" w:after="100" w:afterAutospacing="1"/>
        <w:rPr>
          <w:color w:val="000000"/>
          <w:sz w:val="27"/>
          <w:szCs w:val="27"/>
        </w:rPr>
      </w:pPr>
      <w:r>
        <w:rPr>
          <w:color w:val="000000"/>
          <w:sz w:val="27"/>
          <w:szCs w:val="27"/>
        </w:rPr>
        <w:t>ALSO PRESENT:</w:t>
      </w:r>
      <w:r>
        <w:rPr>
          <w:color w:val="000000"/>
          <w:sz w:val="27"/>
          <w:szCs w:val="27"/>
        </w:rPr>
        <w:tab/>
      </w:r>
    </w:p>
    <w:p w14:paraId="10D274AE" w14:textId="2F6C9599" w:rsidR="00BA393A" w:rsidRDefault="00BA393A" w:rsidP="000667C4">
      <w:pPr>
        <w:spacing w:before="100" w:beforeAutospacing="1" w:after="100" w:afterAutospacing="1"/>
        <w:rPr>
          <w:color w:val="000000"/>
          <w:sz w:val="27"/>
          <w:szCs w:val="27"/>
        </w:rPr>
      </w:pPr>
      <w:r>
        <w:rPr>
          <w:color w:val="000000"/>
          <w:sz w:val="27"/>
          <w:szCs w:val="27"/>
        </w:rPr>
        <w:t>Joseph S. Lopes, Glen Head Resident</w:t>
      </w:r>
    </w:p>
    <w:p w14:paraId="54815017" w14:textId="5B95169F" w:rsidR="00BA393A" w:rsidRDefault="00BA393A" w:rsidP="000667C4">
      <w:pPr>
        <w:spacing w:before="100" w:beforeAutospacing="1" w:after="100" w:afterAutospacing="1"/>
        <w:rPr>
          <w:color w:val="000000"/>
          <w:sz w:val="27"/>
          <w:szCs w:val="27"/>
        </w:rPr>
      </w:pPr>
      <w:r>
        <w:rPr>
          <w:color w:val="000000"/>
          <w:sz w:val="27"/>
          <w:szCs w:val="27"/>
        </w:rPr>
        <w:t>Agatha Nadel, Glen Head Resident</w:t>
      </w:r>
    </w:p>
    <w:p w14:paraId="21C4A766" w14:textId="5D571E7C" w:rsidR="000667C4" w:rsidRPr="000667C4" w:rsidRDefault="00F043E8" w:rsidP="00F55106">
      <w:pPr>
        <w:spacing w:before="100" w:beforeAutospacing="1" w:after="100" w:afterAutospacing="1"/>
        <w:jc w:val="both"/>
        <w:rPr>
          <w:color w:val="000000"/>
          <w:sz w:val="27"/>
          <w:szCs w:val="27"/>
        </w:rPr>
      </w:pPr>
      <w:r>
        <w:rPr>
          <w:color w:val="000000"/>
          <w:sz w:val="27"/>
          <w:szCs w:val="27"/>
        </w:rPr>
        <w:tab/>
      </w:r>
      <w:r w:rsidR="000667C4" w:rsidRPr="000667C4">
        <w:rPr>
          <w:color w:val="000000"/>
          <w:sz w:val="27"/>
          <w:szCs w:val="27"/>
        </w:rPr>
        <w:t xml:space="preserve">Director </w:t>
      </w:r>
      <w:r w:rsidR="006515E6">
        <w:rPr>
          <w:color w:val="000000"/>
          <w:sz w:val="27"/>
          <w:szCs w:val="27"/>
        </w:rPr>
        <w:t>Versocki</w:t>
      </w:r>
      <w:r w:rsidR="000667C4" w:rsidRPr="000667C4">
        <w:rPr>
          <w:color w:val="000000"/>
          <w:sz w:val="27"/>
          <w:szCs w:val="27"/>
        </w:rPr>
        <w:t xml:space="preserve">, as acting Chairperson, called the meeting to order at </w:t>
      </w:r>
      <w:r w:rsidRPr="00BA393A">
        <w:rPr>
          <w:sz w:val="27"/>
          <w:szCs w:val="27"/>
        </w:rPr>
        <w:t>7</w:t>
      </w:r>
      <w:r w:rsidR="000667C4" w:rsidRPr="00BA393A">
        <w:rPr>
          <w:sz w:val="27"/>
          <w:szCs w:val="27"/>
        </w:rPr>
        <w:t>:</w:t>
      </w:r>
      <w:r w:rsidRPr="00BA393A">
        <w:rPr>
          <w:sz w:val="27"/>
          <w:szCs w:val="27"/>
        </w:rPr>
        <w:t>0</w:t>
      </w:r>
      <w:r w:rsidR="000667C4" w:rsidRPr="00BA393A">
        <w:rPr>
          <w:sz w:val="27"/>
          <w:szCs w:val="27"/>
        </w:rPr>
        <w:t>0</w:t>
      </w:r>
      <w:r w:rsidRPr="00BA393A">
        <w:rPr>
          <w:sz w:val="27"/>
          <w:szCs w:val="27"/>
        </w:rPr>
        <w:t xml:space="preserve"> </w:t>
      </w:r>
      <w:r w:rsidR="000667C4" w:rsidRPr="00BA393A">
        <w:rPr>
          <w:sz w:val="27"/>
          <w:szCs w:val="27"/>
        </w:rPr>
        <w:t>p</w:t>
      </w:r>
      <w:r w:rsidR="000667C4">
        <w:rPr>
          <w:color w:val="000000"/>
          <w:sz w:val="27"/>
          <w:szCs w:val="27"/>
        </w:rPr>
        <w:t>.m.</w:t>
      </w:r>
      <w:r w:rsidR="00314122">
        <w:rPr>
          <w:color w:val="000000"/>
          <w:sz w:val="27"/>
          <w:szCs w:val="27"/>
        </w:rPr>
        <w:t xml:space="preserve"> </w:t>
      </w:r>
      <w:r w:rsidR="000667C4" w:rsidRPr="000667C4">
        <w:rPr>
          <w:color w:val="000000"/>
          <w:sz w:val="27"/>
          <w:szCs w:val="27"/>
        </w:rPr>
        <w:t xml:space="preserve">Directors Greenberg, Kapoor, Pombar, Vasilakis, and </w:t>
      </w:r>
      <w:r w:rsidR="00314122">
        <w:rPr>
          <w:color w:val="000000"/>
          <w:sz w:val="27"/>
          <w:szCs w:val="27"/>
        </w:rPr>
        <w:t xml:space="preserve">Arena were present constituting a quorum. </w:t>
      </w:r>
    </w:p>
    <w:p w14:paraId="1056AB48" w14:textId="77777777" w:rsidR="00314122" w:rsidRDefault="00F043E8" w:rsidP="00F55106">
      <w:pPr>
        <w:spacing w:before="100" w:beforeAutospacing="1" w:after="100" w:afterAutospacing="1"/>
        <w:jc w:val="both"/>
        <w:rPr>
          <w:color w:val="000000"/>
          <w:sz w:val="27"/>
          <w:szCs w:val="27"/>
        </w:rPr>
      </w:pPr>
      <w:r>
        <w:rPr>
          <w:color w:val="000000"/>
          <w:sz w:val="27"/>
          <w:szCs w:val="27"/>
        </w:rPr>
        <w:tab/>
        <w:t>All Directors and attendees joined in the Pledge of Allegiance.</w:t>
      </w:r>
    </w:p>
    <w:bookmarkEnd w:id="0"/>
    <w:p w14:paraId="67F5979C" w14:textId="69EF9F80" w:rsidR="000667C4" w:rsidRPr="000667C4" w:rsidRDefault="000667C4" w:rsidP="00F55106">
      <w:pPr>
        <w:spacing w:before="100" w:beforeAutospacing="1" w:after="100" w:afterAutospacing="1"/>
        <w:ind w:firstLine="720"/>
        <w:jc w:val="both"/>
        <w:rPr>
          <w:color w:val="000000"/>
          <w:sz w:val="27"/>
          <w:szCs w:val="27"/>
        </w:rPr>
      </w:pPr>
      <w:r w:rsidRPr="000667C4">
        <w:rPr>
          <w:color w:val="000000"/>
          <w:sz w:val="27"/>
          <w:szCs w:val="27"/>
        </w:rPr>
        <w:t xml:space="preserve">On the motion of Director </w:t>
      </w:r>
      <w:proofErr w:type="spellStart"/>
      <w:r w:rsidR="00F043E8">
        <w:rPr>
          <w:color w:val="000000"/>
          <w:sz w:val="27"/>
          <w:szCs w:val="27"/>
        </w:rPr>
        <w:t>Pombar</w:t>
      </w:r>
      <w:proofErr w:type="spellEnd"/>
      <w:r w:rsidRPr="000667C4">
        <w:rPr>
          <w:color w:val="000000"/>
          <w:sz w:val="27"/>
          <w:szCs w:val="27"/>
        </w:rPr>
        <w:t xml:space="preserve">, seconded by </w:t>
      </w:r>
      <w:r w:rsidR="009B71E6">
        <w:rPr>
          <w:color w:val="000000"/>
          <w:sz w:val="27"/>
          <w:szCs w:val="27"/>
        </w:rPr>
        <w:t xml:space="preserve">Director </w:t>
      </w:r>
      <w:r w:rsidR="00F043E8">
        <w:rPr>
          <w:color w:val="000000"/>
          <w:sz w:val="27"/>
          <w:szCs w:val="27"/>
        </w:rPr>
        <w:t>Kapoor</w:t>
      </w:r>
      <w:r w:rsidRPr="000667C4">
        <w:rPr>
          <w:color w:val="000000"/>
          <w:sz w:val="27"/>
          <w:szCs w:val="27"/>
        </w:rPr>
        <w:t xml:space="preserve">, by </w:t>
      </w:r>
      <w:r w:rsidRPr="009B71E6">
        <w:rPr>
          <w:b/>
          <w:bCs/>
          <w:color w:val="000000"/>
          <w:sz w:val="27"/>
          <w:szCs w:val="27"/>
        </w:rPr>
        <w:t xml:space="preserve">Resolution </w:t>
      </w:r>
      <w:r w:rsidRPr="009B71E6">
        <w:rPr>
          <w:b/>
          <w:bCs/>
          <w:sz w:val="27"/>
          <w:szCs w:val="27"/>
        </w:rPr>
        <w:t>#24-0</w:t>
      </w:r>
      <w:r w:rsidR="00853131" w:rsidRPr="009B71E6">
        <w:rPr>
          <w:b/>
          <w:bCs/>
          <w:sz w:val="27"/>
          <w:szCs w:val="27"/>
        </w:rPr>
        <w:t>3</w:t>
      </w:r>
      <w:r w:rsidRPr="009B71E6">
        <w:rPr>
          <w:b/>
          <w:bCs/>
          <w:sz w:val="27"/>
          <w:szCs w:val="27"/>
        </w:rPr>
        <w:t>-01</w:t>
      </w:r>
      <w:r w:rsidRPr="000667C4">
        <w:rPr>
          <w:color w:val="000000"/>
          <w:sz w:val="27"/>
          <w:szCs w:val="27"/>
        </w:rPr>
        <w:t xml:space="preserve">, the Minutes of the Board’s </w:t>
      </w:r>
      <w:r w:rsidR="00F043E8">
        <w:rPr>
          <w:color w:val="000000"/>
          <w:sz w:val="27"/>
          <w:szCs w:val="27"/>
        </w:rPr>
        <w:t>January 31, 2024</w:t>
      </w:r>
      <w:r w:rsidRPr="000667C4">
        <w:rPr>
          <w:color w:val="000000"/>
          <w:sz w:val="27"/>
          <w:szCs w:val="27"/>
        </w:rPr>
        <w:t xml:space="preserve"> meeting were unanimously approved</w:t>
      </w:r>
      <w:r w:rsidR="00F043E8">
        <w:rPr>
          <w:color w:val="000000"/>
          <w:sz w:val="27"/>
          <w:szCs w:val="27"/>
        </w:rPr>
        <w:t xml:space="preserve"> with Director Arena abstaining from the vote</w:t>
      </w:r>
      <w:r w:rsidR="00853131">
        <w:rPr>
          <w:color w:val="000000"/>
          <w:sz w:val="27"/>
          <w:szCs w:val="27"/>
        </w:rPr>
        <w:t xml:space="preserve"> (absent)</w:t>
      </w:r>
      <w:r w:rsidR="00F043E8">
        <w:rPr>
          <w:color w:val="000000"/>
          <w:sz w:val="27"/>
          <w:szCs w:val="27"/>
        </w:rPr>
        <w:t xml:space="preserve">. </w:t>
      </w:r>
      <w:r w:rsidRPr="000667C4">
        <w:rPr>
          <w:color w:val="000000"/>
          <w:sz w:val="27"/>
          <w:szCs w:val="27"/>
        </w:rPr>
        <w:t>A copy of the Minutes will be posted on the Authority website and are on file.</w:t>
      </w:r>
    </w:p>
    <w:p w14:paraId="53C62D30" w14:textId="60813A9E" w:rsidR="00FD5B2C" w:rsidRDefault="000667C4" w:rsidP="00F55106">
      <w:pPr>
        <w:spacing w:before="100" w:beforeAutospacing="1" w:after="100" w:afterAutospacing="1"/>
        <w:ind w:firstLine="720"/>
        <w:jc w:val="both"/>
        <w:rPr>
          <w:color w:val="000000"/>
          <w:sz w:val="27"/>
          <w:szCs w:val="27"/>
        </w:rPr>
      </w:pPr>
      <w:r w:rsidRPr="004213B7">
        <w:rPr>
          <w:b/>
          <w:bCs/>
          <w:color w:val="000000"/>
          <w:sz w:val="27"/>
          <w:szCs w:val="27"/>
          <w:u w:val="single"/>
        </w:rPr>
        <w:t>The Personnel Committee</w:t>
      </w:r>
      <w:r w:rsidRPr="000667C4">
        <w:rPr>
          <w:color w:val="000000"/>
          <w:sz w:val="27"/>
          <w:szCs w:val="27"/>
        </w:rPr>
        <w:t xml:space="preserve"> </w:t>
      </w:r>
      <w:r w:rsidR="00853131">
        <w:rPr>
          <w:color w:val="000000"/>
          <w:sz w:val="27"/>
          <w:szCs w:val="27"/>
        </w:rPr>
        <w:t xml:space="preserve">(Director </w:t>
      </w:r>
      <w:proofErr w:type="spellStart"/>
      <w:r w:rsidR="00853131">
        <w:rPr>
          <w:color w:val="000000"/>
          <w:sz w:val="27"/>
          <w:szCs w:val="27"/>
        </w:rPr>
        <w:t>Pombar</w:t>
      </w:r>
      <w:proofErr w:type="spellEnd"/>
      <w:r w:rsidR="00853131">
        <w:rPr>
          <w:color w:val="000000"/>
          <w:sz w:val="27"/>
          <w:szCs w:val="27"/>
        </w:rPr>
        <w:t xml:space="preserve"> as Chair) </w:t>
      </w:r>
      <w:r w:rsidRPr="000667C4">
        <w:rPr>
          <w:color w:val="000000"/>
          <w:sz w:val="27"/>
          <w:szCs w:val="27"/>
        </w:rPr>
        <w:t>advised the Board that it had interviewed one candidate for the Secretary position with the Authority and the interview would be discussed in executive session at the end of the meeting.</w:t>
      </w:r>
      <w:r w:rsidR="008F3CC7">
        <w:rPr>
          <w:color w:val="000000"/>
          <w:sz w:val="27"/>
          <w:szCs w:val="27"/>
        </w:rPr>
        <w:t xml:space="preserve"> Director </w:t>
      </w:r>
      <w:proofErr w:type="spellStart"/>
      <w:r w:rsidR="008F3CC7">
        <w:rPr>
          <w:color w:val="000000"/>
          <w:sz w:val="27"/>
          <w:szCs w:val="27"/>
        </w:rPr>
        <w:t>Pombar</w:t>
      </w:r>
      <w:proofErr w:type="spellEnd"/>
      <w:r w:rsidR="008F3CC7">
        <w:rPr>
          <w:color w:val="000000"/>
          <w:sz w:val="27"/>
          <w:szCs w:val="27"/>
        </w:rPr>
        <w:t xml:space="preserve"> </w:t>
      </w:r>
      <w:r w:rsidR="00853131">
        <w:rPr>
          <w:color w:val="000000"/>
          <w:sz w:val="27"/>
          <w:szCs w:val="27"/>
        </w:rPr>
        <w:t xml:space="preserve">also </w:t>
      </w:r>
      <w:r w:rsidR="008F3CC7">
        <w:rPr>
          <w:color w:val="000000"/>
          <w:sz w:val="27"/>
          <w:szCs w:val="27"/>
        </w:rPr>
        <w:t xml:space="preserve">discussed the Bookkeeper RFP and Director Kapoor indicated the Bookkeeper RFP was not on the WANS website. On the motion of Director </w:t>
      </w:r>
      <w:proofErr w:type="spellStart"/>
      <w:r w:rsidR="008F3CC7">
        <w:rPr>
          <w:color w:val="000000"/>
          <w:sz w:val="27"/>
          <w:szCs w:val="27"/>
        </w:rPr>
        <w:t>Versocki</w:t>
      </w:r>
      <w:proofErr w:type="spellEnd"/>
      <w:r w:rsidR="008F3CC7">
        <w:rPr>
          <w:color w:val="000000"/>
          <w:sz w:val="27"/>
          <w:szCs w:val="27"/>
        </w:rPr>
        <w:t xml:space="preserve">, seconded by </w:t>
      </w:r>
      <w:r w:rsidR="00A4346B">
        <w:rPr>
          <w:color w:val="000000"/>
          <w:sz w:val="27"/>
          <w:szCs w:val="27"/>
        </w:rPr>
        <w:t xml:space="preserve">Director </w:t>
      </w:r>
      <w:r w:rsidR="008F3CC7">
        <w:rPr>
          <w:color w:val="000000"/>
          <w:sz w:val="27"/>
          <w:szCs w:val="27"/>
        </w:rPr>
        <w:t xml:space="preserve">Greenberg, by </w:t>
      </w:r>
      <w:r w:rsidR="008F3CC7" w:rsidRPr="009B71E6">
        <w:rPr>
          <w:b/>
          <w:bCs/>
          <w:sz w:val="27"/>
          <w:szCs w:val="27"/>
        </w:rPr>
        <w:t>Resolution #24-0</w:t>
      </w:r>
      <w:r w:rsidR="00853131" w:rsidRPr="009B71E6">
        <w:rPr>
          <w:b/>
          <w:bCs/>
          <w:sz w:val="27"/>
          <w:szCs w:val="27"/>
        </w:rPr>
        <w:t>3</w:t>
      </w:r>
      <w:r w:rsidR="008F3CC7" w:rsidRPr="009B71E6">
        <w:rPr>
          <w:b/>
          <w:bCs/>
          <w:sz w:val="27"/>
          <w:szCs w:val="27"/>
        </w:rPr>
        <w:t>-0</w:t>
      </w:r>
      <w:r w:rsidR="00853131" w:rsidRPr="009B71E6">
        <w:rPr>
          <w:b/>
          <w:bCs/>
          <w:sz w:val="27"/>
          <w:szCs w:val="27"/>
        </w:rPr>
        <w:t>2</w:t>
      </w:r>
      <w:r w:rsidR="00853131" w:rsidRPr="009B71E6">
        <w:rPr>
          <w:sz w:val="27"/>
          <w:szCs w:val="27"/>
        </w:rPr>
        <w:t>,</w:t>
      </w:r>
      <w:r w:rsidR="00853131">
        <w:rPr>
          <w:color w:val="FF0000"/>
          <w:sz w:val="27"/>
          <w:szCs w:val="27"/>
        </w:rPr>
        <w:t xml:space="preserve"> </w:t>
      </w:r>
      <w:r w:rsidR="008F3CC7">
        <w:rPr>
          <w:color w:val="000000"/>
          <w:sz w:val="27"/>
          <w:szCs w:val="27"/>
        </w:rPr>
        <w:t xml:space="preserve">the </w:t>
      </w:r>
      <w:r w:rsidR="00853131">
        <w:rPr>
          <w:color w:val="000000"/>
          <w:sz w:val="27"/>
          <w:szCs w:val="27"/>
        </w:rPr>
        <w:t>P</w:t>
      </w:r>
      <w:r w:rsidR="008F3CC7">
        <w:rPr>
          <w:color w:val="000000"/>
          <w:sz w:val="27"/>
          <w:szCs w:val="27"/>
        </w:rPr>
        <w:t xml:space="preserve">ersonnel committee was authorized to finalize the RFP bookkeeper position and post to the WANS website. The motion was </w:t>
      </w:r>
      <w:r w:rsidR="00FD5B2C" w:rsidRPr="000667C4">
        <w:rPr>
          <w:color w:val="000000"/>
          <w:sz w:val="27"/>
          <w:szCs w:val="27"/>
        </w:rPr>
        <w:t>unanimously approved</w:t>
      </w:r>
      <w:r w:rsidR="00FD5B2C">
        <w:rPr>
          <w:color w:val="000000"/>
          <w:sz w:val="27"/>
          <w:szCs w:val="27"/>
        </w:rPr>
        <w:t xml:space="preserve">. </w:t>
      </w:r>
    </w:p>
    <w:p w14:paraId="02F9E504" w14:textId="77777777" w:rsidR="00853131" w:rsidRDefault="00FD5B2C" w:rsidP="00F55106">
      <w:pPr>
        <w:spacing w:before="100" w:beforeAutospacing="1" w:after="100" w:afterAutospacing="1"/>
        <w:ind w:firstLine="720"/>
        <w:jc w:val="both"/>
        <w:rPr>
          <w:color w:val="000000"/>
          <w:sz w:val="27"/>
          <w:szCs w:val="27"/>
        </w:rPr>
      </w:pPr>
      <w:r>
        <w:rPr>
          <w:color w:val="000000"/>
          <w:sz w:val="27"/>
          <w:szCs w:val="27"/>
        </w:rPr>
        <w:lastRenderedPageBreak/>
        <w:t>Further discussion regarding the Auditor and Engineer Consultant RFP were discussed. T</w:t>
      </w:r>
      <w:r w:rsidRPr="00FD5B2C">
        <w:rPr>
          <w:color w:val="000000"/>
          <w:sz w:val="27"/>
          <w:szCs w:val="27"/>
        </w:rPr>
        <w:t>he Authority has not received any responses to its posting for an auditor</w:t>
      </w:r>
      <w:r>
        <w:rPr>
          <w:color w:val="000000"/>
          <w:sz w:val="27"/>
          <w:szCs w:val="27"/>
        </w:rPr>
        <w:t xml:space="preserve"> and it was determined there was an e-mail technical issue to be resolved by Director </w:t>
      </w:r>
      <w:proofErr w:type="spellStart"/>
      <w:r>
        <w:rPr>
          <w:color w:val="000000"/>
          <w:sz w:val="27"/>
          <w:szCs w:val="27"/>
        </w:rPr>
        <w:t>Versocki</w:t>
      </w:r>
      <w:proofErr w:type="spellEnd"/>
      <w:r w:rsidR="00853131">
        <w:rPr>
          <w:color w:val="000000"/>
          <w:sz w:val="27"/>
          <w:szCs w:val="27"/>
        </w:rPr>
        <w:t xml:space="preserve"> and more duties should be listed</w:t>
      </w:r>
      <w:r>
        <w:rPr>
          <w:color w:val="000000"/>
          <w:sz w:val="27"/>
          <w:szCs w:val="27"/>
        </w:rPr>
        <w:t xml:space="preserve">.  No formal action was taken by the Board. </w:t>
      </w:r>
    </w:p>
    <w:p w14:paraId="74C06B64" w14:textId="352FA719" w:rsidR="000667C4" w:rsidRDefault="00853131" w:rsidP="00F55106">
      <w:pPr>
        <w:spacing w:before="100" w:beforeAutospacing="1" w:after="100" w:afterAutospacing="1"/>
        <w:ind w:firstLine="720"/>
        <w:jc w:val="both"/>
        <w:rPr>
          <w:sz w:val="27"/>
          <w:szCs w:val="27"/>
        </w:rPr>
      </w:pPr>
      <w:r w:rsidRPr="00853131">
        <w:rPr>
          <w:sz w:val="27"/>
          <w:szCs w:val="27"/>
        </w:rPr>
        <w:t xml:space="preserve">There </w:t>
      </w:r>
      <w:r>
        <w:rPr>
          <w:sz w:val="27"/>
          <w:szCs w:val="27"/>
        </w:rPr>
        <w:t xml:space="preserve">have been </w:t>
      </w:r>
      <w:r w:rsidRPr="00853131">
        <w:rPr>
          <w:sz w:val="27"/>
          <w:szCs w:val="27"/>
        </w:rPr>
        <w:t>three postings</w:t>
      </w:r>
      <w:r>
        <w:rPr>
          <w:sz w:val="27"/>
          <w:szCs w:val="27"/>
        </w:rPr>
        <w:t xml:space="preserve"> being considered: Secretary, Consulting </w:t>
      </w:r>
      <w:proofErr w:type="gramStart"/>
      <w:r>
        <w:rPr>
          <w:sz w:val="27"/>
          <w:szCs w:val="27"/>
        </w:rPr>
        <w:t>Engineer</w:t>
      </w:r>
      <w:proofErr w:type="gramEnd"/>
      <w:r>
        <w:rPr>
          <w:sz w:val="27"/>
          <w:szCs w:val="27"/>
        </w:rPr>
        <w:t xml:space="preserve"> and Auditor (no response, so no longer posted).</w:t>
      </w:r>
    </w:p>
    <w:p w14:paraId="198B485A" w14:textId="70895F78" w:rsidR="004213B7" w:rsidRPr="00853131" w:rsidRDefault="004213B7" w:rsidP="00F55106">
      <w:pPr>
        <w:spacing w:before="100" w:beforeAutospacing="1" w:after="100" w:afterAutospacing="1"/>
        <w:ind w:firstLine="720"/>
        <w:jc w:val="both"/>
        <w:rPr>
          <w:sz w:val="27"/>
          <w:szCs w:val="27"/>
        </w:rPr>
      </w:pPr>
      <w:r>
        <w:rPr>
          <w:sz w:val="27"/>
          <w:szCs w:val="27"/>
        </w:rPr>
        <w:t>Attorney Limmer had submitted a model for Auditor services, which would require support from internal services.</w:t>
      </w:r>
    </w:p>
    <w:p w14:paraId="2B05FF4F" w14:textId="355104A1" w:rsidR="000667C4" w:rsidRDefault="000667C4" w:rsidP="00F55106">
      <w:pPr>
        <w:spacing w:before="100" w:beforeAutospacing="1" w:after="100" w:afterAutospacing="1"/>
        <w:ind w:firstLine="720"/>
        <w:jc w:val="both"/>
        <w:rPr>
          <w:color w:val="000000"/>
          <w:sz w:val="27"/>
          <w:szCs w:val="27"/>
        </w:rPr>
      </w:pPr>
      <w:r w:rsidRPr="004213B7">
        <w:rPr>
          <w:b/>
          <w:bCs/>
          <w:color w:val="000000"/>
          <w:sz w:val="27"/>
          <w:szCs w:val="27"/>
          <w:u w:val="single"/>
        </w:rPr>
        <w:t>The Finance Committee</w:t>
      </w:r>
      <w:r w:rsidRPr="000667C4">
        <w:rPr>
          <w:color w:val="000000"/>
          <w:sz w:val="27"/>
          <w:szCs w:val="27"/>
        </w:rPr>
        <w:t xml:space="preserve"> </w:t>
      </w:r>
      <w:r w:rsidR="00853131">
        <w:rPr>
          <w:color w:val="000000"/>
          <w:sz w:val="27"/>
          <w:szCs w:val="27"/>
        </w:rPr>
        <w:t xml:space="preserve">has been looking into ways to split and invest the available funds.  First National </w:t>
      </w:r>
      <w:r w:rsidR="004213B7">
        <w:rPr>
          <w:color w:val="000000"/>
          <w:sz w:val="27"/>
          <w:szCs w:val="27"/>
        </w:rPr>
        <w:t>Bank</w:t>
      </w:r>
      <w:r w:rsidR="00853131">
        <w:rPr>
          <w:color w:val="000000"/>
          <w:sz w:val="27"/>
          <w:szCs w:val="27"/>
        </w:rPr>
        <w:t xml:space="preserve"> of LI has $500K</w:t>
      </w:r>
      <w:r w:rsidR="004213B7">
        <w:rPr>
          <w:color w:val="000000"/>
          <w:sz w:val="27"/>
          <w:szCs w:val="27"/>
        </w:rPr>
        <w:t xml:space="preserve">.  Other options discussed were </w:t>
      </w:r>
      <w:r w:rsidR="005D7697" w:rsidRPr="009B71E6">
        <w:rPr>
          <w:sz w:val="27"/>
          <w:szCs w:val="27"/>
        </w:rPr>
        <w:t xml:space="preserve">investigating the possibility of investing in T-Bills (not </w:t>
      </w:r>
      <w:r w:rsidR="004213B7" w:rsidRPr="009B71E6">
        <w:rPr>
          <w:sz w:val="27"/>
          <w:szCs w:val="27"/>
        </w:rPr>
        <w:t xml:space="preserve">for </w:t>
      </w:r>
      <w:r w:rsidR="005D7697" w:rsidRPr="009B71E6">
        <w:rPr>
          <w:sz w:val="27"/>
          <w:szCs w:val="27"/>
        </w:rPr>
        <w:t xml:space="preserve">the operating account). The </w:t>
      </w:r>
      <w:r w:rsidR="004213B7" w:rsidRPr="009B71E6">
        <w:rPr>
          <w:sz w:val="27"/>
          <w:szCs w:val="27"/>
        </w:rPr>
        <w:t>F</w:t>
      </w:r>
      <w:r w:rsidR="005D7697" w:rsidRPr="009B71E6">
        <w:rPr>
          <w:sz w:val="27"/>
          <w:szCs w:val="27"/>
        </w:rPr>
        <w:t xml:space="preserve">inance </w:t>
      </w:r>
      <w:r w:rsidR="004213B7" w:rsidRPr="009B71E6">
        <w:rPr>
          <w:sz w:val="27"/>
          <w:szCs w:val="27"/>
        </w:rPr>
        <w:t>C</w:t>
      </w:r>
      <w:r w:rsidR="005D7697" w:rsidRPr="009B71E6">
        <w:rPr>
          <w:sz w:val="27"/>
          <w:szCs w:val="27"/>
        </w:rPr>
        <w:t xml:space="preserve">ommittee will report back to the </w:t>
      </w:r>
      <w:r w:rsidR="004213B7" w:rsidRPr="009B71E6">
        <w:rPr>
          <w:sz w:val="27"/>
          <w:szCs w:val="27"/>
        </w:rPr>
        <w:t>B</w:t>
      </w:r>
      <w:r w:rsidR="005D7697" w:rsidRPr="009B71E6">
        <w:rPr>
          <w:sz w:val="27"/>
          <w:szCs w:val="27"/>
        </w:rPr>
        <w:t>oard with the viability of that option.</w:t>
      </w:r>
      <w:r w:rsidR="005D7697">
        <w:rPr>
          <w:color w:val="FF0000"/>
          <w:sz w:val="27"/>
          <w:szCs w:val="27"/>
        </w:rPr>
        <w:t xml:space="preserve"> </w:t>
      </w:r>
      <w:r w:rsidR="005D7697" w:rsidRPr="000667C4">
        <w:rPr>
          <w:color w:val="000000"/>
          <w:sz w:val="27"/>
          <w:szCs w:val="27"/>
        </w:rPr>
        <w:t>The Finance Committee</w:t>
      </w:r>
      <w:r w:rsidR="005D7697">
        <w:rPr>
          <w:color w:val="000000"/>
          <w:sz w:val="27"/>
          <w:szCs w:val="27"/>
        </w:rPr>
        <w:t xml:space="preserve"> prepared the Budget that was forwarded to Director Versocki. </w:t>
      </w:r>
    </w:p>
    <w:p w14:paraId="61E6B12F" w14:textId="1D144C5E" w:rsidR="009B71E6" w:rsidRDefault="009B71E6" w:rsidP="009B71E6">
      <w:pPr>
        <w:spacing w:before="100" w:beforeAutospacing="1" w:after="100" w:afterAutospacing="1"/>
        <w:ind w:firstLine="720"/>
        <w:rPr>
          <w:color w:val="000000"/>
          <w:sz w:val="27"/>
          <w:szCs w:val="27"/>
        </w:rPr>
      </w:pPr>
      <w:r>
        <w:rPr>
          <w:color w:val="000000"/>
          <w:sz w:val="27"/>
          <w:szCs w:val="27"/>
        </w:rPr>
        <w:t xml:space="preserve">Since the Authority will no longer be using the services of the Suffolk County Water Authority, on the </w:t>
      </w:r>
      <w:bookmarkStart w:id="1" w:name="_Hlk169615075"/>
      <w:r>
        <w:rPr>
          <w:color w:val="000000"/>
          <w:sz w:val="27"/>
          <w:szCs w:val="27"/>
        </w:rPr>
        <w:t xml:space="preserve">motion of Director Vasilakis, seconded by Director Greenberg, by </w:t>
      </w:r>
      <w:r w:rsidRPr="009B71E6">
        <w:rPr>
          <w:b/>
          <w:bCs/>
          <w:color w:val="000000"/>
          <w:sz w:val="27"/>
          <w:szCs w:val="27"/>
        </w:rPr>
        <w:t>Resolution #24-0</w:t>
      </w:r>
      <w:r>
        <w:rPr>
          <w:b/>
          <w:bCs/>
          <w:color w:val="000000"/>
          <w:sz w:val="27"/>
          <w:szCs w:val="27"/>
        </w:rPr>
        <w:t>3</w:t>
      </w:r>
      <w:r w:rsidRPr="009B71E6">
        <w:rPr>
          <w:b/>
          <w:bCs/>
          <w:color w:val="000000"/>
          <w:sz w:val="27"/>
          <w:szCs w:val="27"/>
        </w:rPr>
        <w:t>-0</w:t>
      </w:r>
      <w:r>
        <w:rPr>
          <w:b/>
          <w:bCs/>
          <w:color w:val="000000"/>
          <w:sz w:val="27"/>
          <w:szCs w:val="27"/>
        </w:rPr>
        <w:t>3</w:t>
      </w:r>
      <w:r>
        <w:rPr>
          <w:color w:val="000000"/>
          <w:sz w:val="27"/>
          <w:szCs w:val="27"/>
        </w:rPr>
        <w:t xml:space="preserve">, it was unanimously agreed that Elizabeth Vassallo, Christoper </w:t>
      </w:r>
      <w:proofErr w:type="spellStart"/>
      <w:r>
        <w:rPr>
          <w:color w:val="000000"/>
          <w:sz w:val="27"/>
          <w:szCs w:val="27"/>
        </w:rPr>
        <w:t>Cecchetto</w:t>
      </w:r>
      <w:proofErr w:type="spellEnd"/>
      <w:r>
        <w:rPr>
          <w:color w:val="000000"/>
          <w:sz w:val="27"/>
          <w:szCs w:val="27"/>
        </w:rPr>
        <w:t xml:space="preserve">, and Stephanie Hanan, of the Suffolk County Water Authority, should be removed as authorized signatories of the Authority’s bank account and checking account at First National Bank of Long Island, Glen Head branch, and Director George </w:t>
      </w:r>
      <w:proofErr w:type="spellStart"/>
      <w:r>
        <w:rPr>
          <w:color w:val="000000"/>
          <w:sz w:val="27"/>
          <w:szCs w:val="27"/>
        </w:rPr>
        <w:t>Pombar</w:t>
      </w:r>
      <w:proofErr w:type="spellEnd"/>
      <w:r>
        <w:rPr>
          <w:color w:val="000000"/>
          <w:sz w:val="27"/>
          <w:szCs w:val="27"/>
        </w:rPr>
        <w:t xml:space="preserve"> shall be added to Director John Vasilakis and Director Richard Arena as an authorized signatory on those accounts; that all checks for withdrawals from the checking account shall require two signatures</w:t>
      </w:r>
      <w:bookmarkEnd w:id="1"/>
      <w:r>
        <w:rPr>
          <w:color w:val="000000"/>
          <w:sz w:val="27"/>
          <w:szCs w:val="27"/>
        </w:rPr>
        <w:t>; and Attorney Limmer is authorized to certify a copy of this resolution to be presented to the First National Bank of Long Island, Glen Head branch to implement this resolution.</w:t>
      </w:r>
    </w:p>
    <w:p w14:paraId="1B7898E6" w14:textId="7C1D8061" w:rsidR="009B71E6" w:rsidRDefault="009B71E6" w:rsidP="009B71E6">
      <w:pPr>
        <w:spacing w:before="100" w:beforeAutospacing="1" w:after="100" w:afterAutospacing="1"/>
        <w:ind w:firstLine="720"/>
        <w:jc w:val="both"/>
        <w:rPr>
          <w:color w:val="000000"/>
          <w:sz w:val="27"/>
          <w:szCs w:val="27"/>
        </w:rPr>
      </w:pPr>
      <w:r>
        <w:rPr>
          <w:color w:val="000000"/>
          <w:sz w:val="27"/>
          <w:szCs w:val="27"/>
        </w:rPr>
        <w:t xml:space="preserve">On the </w:t>
      </w:r>
      <w:bookmarkStart w:id="2" w:name="_Hlk169615201"/>
      <w:r>
        <w:rPr>
          <w:color w:val="000000"/>
          <w:sz w:val="27"/>
          <w:szCs w:val="27"/>
        </w:rPr>
        <w:t xml:space="preserve">motion of Director Vasilakis, seconded by Director Greenberg, by </w:t>
      </w:r>
      <w:r w:rsidRPr="00BA393A">
        <w:rPr>
          <w:b/>
          <w:bCs/>
          <w:color w:val="000000"/>
          <w:sz w:val="27"/>
          <w:szCs w:val="27"/>
        </w:rPr>
        <w:t>Resolution #24-0</w:t>
      </w:r>
      <w:r w:rsidR="00BA393A">
        <w:rPr>
          <w:b/>
          <w:bCs/>
          <w:color w:val="000000"/>
          <w:sz w:val="27"/>
          <w:szCs w:val="27"/>
        </w:rPr>
        <w:t>3</w:t>
      </w:r>
      <w:r w:rsidRPr="00BA393A">
        <w:rPr>
          <w:b/>
          <w:bCs/>
          <w:color w:val="000000"/>
          <w:sz w:val="27"/>
          <w:szCs w:val="27"/>
        </w:rPr>
        <w:t>-0</w:t>
      </w:r>
      <w:r w:rsidR="00BA393A">
        <w:rPr>
          <w:b/>
          <w:bCs/>
          <w:color w:val="000000"/>
          <w:sz w:val="27"/>
          <w:szCs w:val="27"/>
        </w:rPr>
        <w:t>4</w:t>
      </w:r>
      <w:r>
        <w:rPr>
          <w:color w:val="000000"/>
          <w:sz w:val="27"/>
          <w:szCs w:val="27"/>
        </w:rPr>
        <w:t xml:space="preserve">, it was unanimously agreed that Directors John Vasilakis, Richard Arena, and George </w:t>
      </w:r>
      <w:proofErr w:type="spellStart"/>
      <w:r>
        <w:rPr>
          <w:color w:val="000000"/>
          <w:sz w:val="27"/>
          <w:szCs w:val="27"/>
        </w:rPr>
        <w:t>Pombar</w:t>
      </w:r>
      <w:proofErr w:type="spellEnd"/>
      <w:r>
        <w:rPr>
          <w:color w:val="000000"/>
          <w:sz w:val="27"/>
          <w:szCs w:val="27"/>
        </w:rPr>
        <w:t xml:space="preserve"> are authorized signatories for all bank, investment, and other financial institution accounts</w:t>
      </w:r>
      <w:bookmarkEnd w:id="2"/>
      <w:r>
        <w:rPr>
          <w:color w:val="000000"/>
          <w:sz w:val="27"/>
          <w:szCs w:val="27"/>
        </w:rPr>
        <w:t>; and Attorney Limmer is authorized to certify a copy of this resolution to be presented to any bank, investment, or other financial institution to implement this resolution.</w:t>
      </w:r>
    </w:p>
    <w:p w14:paraId="2522C061" w14:textId="66A3F5F8" w:rsidR="004213B7" w:rsidRDefault="004213B7" w:rsidP="00F55106">
      <w:pPr>
        <w:spacing w:before="100" w:beforeAutospacing="1" w:after="100" w:afterAutospacing="1"/>
        <w:ind w:firstLine="720"/>
        <w:jc w:val="both"/>
        <w:rPr>
          <w:color w:val="000000"/>
          <w:sz w:val="27"/>
          <w:szCs w:val="27"/>
        </w:rPr>
      </w:pPr>
      <w:r w:rsidRPr="004213B7">
        <w:rPr>
          <w:b/>
          <w:bCs/>
          <w:color w:val="000000"/>
          <w:sz w:val="27"/>
          <w:szCs w:val="27"/>
          <w:u w:val="single"/>
        </w:rPr>
        <w:t>The Negotiations Committee</w:t>
      </w:r>
      <w:r>
        <w:rPr>
          <w:color w:val="000000"/>
          <w:sz w:val="27"/>
          <w:szCs w:val="27"/>
        </w:rPr>
        <w:t xml:space="preserve"> reported meeting with </w:t>
      </w:r>
      <w:proofErr w:type="spellStart"/>
      <w:r>
        <w:rPr>
          <w:color w:val="000000"/>
          <w:sz w:val="27"/>
          <w:szCs w:val="27"/>
        </w:rPr>
        <w:t>Raftelis</w:t>
      </w:r>
      <w:proofErr w:type="spellEnd"/>
      <w:r>
        <w:rPr>
          <w:color w:val="000000"/>
          <w:sz w:val="27"/>
          <w:szCs w:val="27"/>
        </w:rPr>
        <w:t xml:space="preserve">, who has engaged with Liberty and requested data (17 items).  Liberty has responded to all 17 and </w:t>
      </w:r>
      <w:proofErr w:type="spellStart"/>
      <w:r>
        <w:rPr>
          <w:color w:val="000000"/>
          <w:sz w:val="27"/>
          <w:szCs w:val="27"/>
        </w:rPr>
        <w:t>Raftelis</w:t>
      </w:r>
      <w:proofErr w:type="spellEnd"/>
      <w:r>
        <w:rPr>
          <w:color w:val="000000"/>
          <w:sz w:val="27"/>
          <w:szCs w:val="27"/>
        </w:rPr>
        <w:t xml:space="preserve"> is reviewing the responses.  </w:t>
      </w:r>
      <w:proofErr w:type="spellStart"/>
      <w:r>
        <w:rPr>
          <w:color w:val="000000"/>
          <w:sz w:val="27"/>
          <w:szCs w:val="27"/>
        </w:rPr>
        <w:t>Raftelis</w:t>
      </w:r>
      <w:proofErr w:type="spellEnd"/>
      <w:r>
        <w:rPr>
          <w:color w:val="000000"/>
          <w:sz w:val="27"/>
          <w:szCs w:val="27"/>
        </w:rPr>
        <w:t xml:space="preserve"> is expected to provide a </w:t>
      </w:r>
      <w:r>
        <w:rPr>
          <w:color w:val="000000"/>
          <w:sz w:val="27"/>
          <w:szCs w:val="27"/>
        </w:rPr>
        <w:lastRenderedPageBreak/>
        <w:t xml:space="preserve">report within about 45 days, depending on the results of the data response review.  Site visits will be scheduled to review Liberty assets, with the Board invited for walk-throughs.  The Consulting Engineer (hire pending) will also join the site visits.  No invoice yet received from </w:t>
      </w:r>
      <w:proofErr w:type="spellStart"/>
      <w:r>
        <w:rPr>
          <w:color w:val="000000"/>
          <w:sz w:val="27"/>
          <w:szCs w:val="27"/>
        </w:rPr>
        <w:t>Raftelis</w:t>
      </w:r>
      <w:proofErr w:type="spellEnd"/>
      <w:r>
        <w:rPr>
          <w:color w:val="000000"/>
          <w:sz w:val="27"/>
          <w:szCs w:val="27"/>
        </w:rPr>
        <w:t>.</w:t>
      </w:r>
    </w:p>
    <w:p w14:paraId="68B55058" w14:textId="77777777" w:rsidR="0007481F" w:rsidRDefault="0007481F" w:rsidP="0007481F">
      <w:pPr>
        <w:spacing w:before="100" w:beforeAutospacing="1" w:after="100" w:afterAutospacing="1"/>
        <w:ind w:firstLine="720"/>
        <w:rPr>
          <w:color w:val="000000"/>
          <w:sz w:val="27"/>
          <w:szCs w:val="27"/>
        </w:rPr>
      </w:pPr>
      <w:r>
        <w:rPr>
          <w:color w:val="000000"/>
          <w:sz w:val="27"/>
          <w:szCs w:val="27"/>
        </w:rPr>
        <w:t xml:space="preserve">The Negotiations Committee will set up biweekly conference calls with </w:t>
      </w:r>
      <w:proofErr w:type="spellStart"/>
      <w:r>
        <w:rPr>
          <w:color w:val="000000"/>
          <w:sz w:val="27"/>
          <w:szCs w:val="27"/>
        </w:rPr>
        <w:t>Raftelis</w:t>
      </w:r>
      <w:proofErr w:type="spellEnd"/>
      <w:r>
        <w:rPr>
          <w:color w:val="000000"/>
          <w:sz w:val="27"/>
          <w:szCs w:val="27"/>
        </w:rPr>
        <w:t xml:space="preserve"> to keep up-to-date with its preparation of an appraisal of the fair market value of the Liberty system.</w:t>
      </w:r>
    </w:p>
    <w:p w14:paraId="6D73E1AA" w14:textId="0ED82786" w:rsidR="0007481F" w:rsidRDefault="0007481F" w:rsidP="0007481F">
      <w:pPr>
        <w:spacing w:before="100" w:beforeAutospacing="1" w:after="100" w:afterAutospacing="1"/>
        <w:ind w:firstLine="720"/>
        <w:jc w:val="both"/>
        <w:rPr>
          <w:color w:val="000000"/>
          <w:sz w:val="27"/>
          <w:szCs w:val="27"/>
        </w:rPr>
      </w:pPr>
      <w:r>
        <w:rPr>
          <w:color w:val="000000"/>
          <w:sz w:val="27"/>
          <w:szCs w:val="27"/>
        </w:rPr>
        <w:t>The Negotiations Committee also reported that it has not received a response to its RFP for a consulting engineer.</w:t>
      </w:r>
    </w:p>
    <w:p w14:paraId="5E9121B3" w14:textId="77777777" w:rsidR="0007481F" w:rsidRDefault="004213B7" w:rsidP="00F55106">
      <w:pPr>
        <w:spacing w:before="100" w:beforeAutospacing="1" w:after="100" w:afterAutospacing="1"/>
        <w:ind w:firstLine="720"/>
        <w:jc w:val="both"/>
        <w:rPr>
          <w:color w:val="000000"/>
          <w:sz w:val="27"/>
          <w:szCs w:val="27"/>
        </w:rPr>
      </w:pPr>
      <w:r w:rsidRPr="0071215F">
        <w:rPr>
          <w:b/>
          <w:bCs/>
          <w:color w:val="000000"/>
          <w:sz w:val="27"/>
          <w:szCs w:val="27"/>
          <w:u w:val="single"/>
        </w:rPr>
        <w:t>Administrative Issues</w:t>
      </w:r>
      <w:r>
        <w:rPr>
          <w:color w:val="000000"/>
          <w:sz w:val="27"/>
          <w:szCs w:val="27"/>
        </w:rPr>
        <w:t xml:space="preserve">: </w:t>
      </w:r>
    </w:p>
    <w:p w14:paraId="41D9EC90" w14:textId="5930E8FF" w:rsidR="0007481F" w:rsidRDefault="0007481F" w:rsidP="00F55106">
      <w:pPr>
        <w:spacing w:before="100" w:beforeAutospacing="1" w:after="100" w:afterAutospacing="1"/>
        <w:ind w:firstLine="720"/>
        <w:jc w:val="both"/>
        <w:rPr>
          <w:b/>
          <w:bCs/>
          <w:color w:val="000000"/>
          <w:sz w:val="27"/>
          <w:szCs w:val="27"/>
          <w:u w:val="single"/>
        </w:rPr>
      </w:pPr>
      <w:r>
        <w:rPr>
          <w:color w:val="000000"/>
          <w:sz w:val="27"/>
          <w:szCs w:val="27"/>
        </w:rPr>
        <w:t xml:space="preserve">At the suggestion of Counsel Milazzo and the agreement of Director Vasilakis, </w:t>
      </w:r>
      <w:bookmarkStart w:id="3" w:name="_Hlk169615389"/>
      <w:r>
        <w:rPr>
          <w:color w:val="000000"/>
          <w:sz w:val="27"/>
          <w:szCs w:val="27"/>
        </w:rPr>
        <w:t xml:space="preserve">on the motion of Director </w:t>
      </w:r>
      <w:proofErr w:type="spellStart"/>
      <w:r>
        <w:rPr>
          <w:color w:val="000000"/>
          <w:sz w:val="27"/>
          <w:szCs w:val="27"/>
        </w:rPr>
        <w:t>Versocki</w:t>
      </w:r>
      <w:proofErr w:type="spellEnd"/>
      <w:r>
        <w:rPr>
          <w:color w:val="000000"/>
          <w:sz w:val="27"/>
          <w:szCs w:val="27"/>
        </w:rPr>
        <w:t xml:space="preserve">, seconded by Director Vasilakis, by </w:t>
      </w:r>
      <w:r w:rsidRPr="00BA393A">
        <w:rPr>
          <w:b/>
          <w:bCs/>
          <w:color w:val="000000"/>
          <w:sz w:val="27"/>
          <w:szCs w:val="27"/>
        </w:rPr>
        <w:t>Resolution #24-0</w:t>
      </w:r>
      <w:r w:rsidR="00BA393A">
        <w:rPr>
          <w:b/>
          <w:bCs/>
          <w:color w:val="000000"/>
          <w:sz w:val="27"/>
          <w:szCs w:val="27"/>
        </w:rPr>
        <w:t>3</w:t>
      </w:r>
      <w:r w:rsidRPr="00BA393A">
        <w:rPr>
          <w:b/>
          <w:bCs/>
          <w:color w:val="000000"/>
          <w:sz w:val="27"/>
          <w:szCs w:val="27"/>
        </w:rPr>
        <w:t>-0</w:t>
      </w:r>
      <w:r w:rsidR="00BA393A">
        <w:rPr>
          <w:b/>
          <w:bCs/>
          <w:color w:val="000000"/>
          <w:sz w:val="27"/>
          <w:szCs w:val="27"/>
        </w:rPr>
        <w:t>5</w:t>
      </w:r>
      <w:r>
        <w:rPr>
          <w:color w:val="000000"/>
          <w:sz w:val="27"/>
          <w:szCs w:val="27"/>
        </w:rPr>
        <w:t xml:space="preserve">, it was unanimously agreed that the fiscal year of the Authority is changed from a calendar year to </w:t>
      </w:r>
      <w:r w:rsidRPr="00BA393A">
        <w:rPr>
          <w:color w:val="000000"/>
          <w:sz w:val="27"/>
          <w:szCs w:val="27"/>
        </w:rPr>
        <w:t>June 1 through May 31.</w:t>
      </w:r>
      <w:bookmarkEnd w:id="3"/>
    </w:p>
    <w:p w14:paraId="2EA6D0AE" w14:textId="049E46CE" w:rsidR="009B71E6" w:rsidRDefault="009B71E6" w:rsidP="00F55106">
      <w:pPr>
        <w:spacing w:before="100" w:beforeAutospacing="1" w:after="100" w:afterAutospacing="1"/>
        <w:ind w:firstLine="720"/>
        <w:jc w:val="both"/>
        <w:rPr>
          <w:color w:val="000000"/>
          <w:sz w:val="27"/>
          <w:szCs w:val="27"/>
        </w:rPr>
      </w:pPr>
      <w:r>
        <w:rPr>
          <w:color w:val="000000"/>
          <w:sz w:val="27"/>
          <w:szCs w:val="27"/>
        </w:rPr>
        <w:t xml:space="preserve">Bilal Malik of Suffolk County Water (SCWA) delivered to the Board the Authority documents it had in its files </w:t>
      </w:r>
      <w:proofErr w:type="gramStart"/>
      <w:r>
        <w:rPr>
          <w:color w:val="000000"/>
          <w:sz w:val="27"/>
          <w:szCs w:val="27"/>
        </w:rPr>
        <w:t>with regard to</w:t>
      </w:r>
      <w:proofErr w:type="gramEnd"/>
      <w:r>
        <w:rPr>
          <w:color w:val="000000"/>
          <w:sz w:val="27"/>
          <w:szCs w:val="27"/>
        </w:rPr>
        <w:t xml:space="preserve"> SCWA servicing the Authority from the Authority’s inception through January 31, 2024, when those services would come to an end.</w:t>
      </w:r>
    </w:p>
    <w:p w14:paraId="5686D534" w14:textId="1299BAFA" w:rsidR="004213B7" w:rsidRDefault="004213B7" w:rsidP="00F55106">
      <w:pPr>
        <w:spacing w:before="100" w:beforeAutospacing="1" w:after="100" w:afterAutospacing="1"/>
        <w:ind w:firstLine="720"/>
        <w:jc w:val="both"/>
        <w:rPr>
          <w:color w:val="000000"/>
          <w:sz w:val="27"/>
          <w:szCs w:val="27"/>
        </w:rPr>
      </w:pPr>
      <w:r>
        <w:rPr>
          <w:color w:val="000000"/>
          <w:sz w:val="27"/>
          <w:szCs w:val="27"/>
        </w:rPr>
        <w:t>Town of Oyster Bay has offered to provide an office for WANS in the Glen Head Community Center (Glen Head Road)</w:t>
      </w:r>
      <w:r w:rsidR="00012BB8">
        <w:rPr>
          <w:color w:val="000000"/>
          <w:sz w:val="27"/>
          <w:szCs w:val="27"/>
        </w:rPr>
        <w:t xml:space="preserve">, with a meeting room.  Future meetings, </w:t>
      </w:r>
      <w:proofErr w:type="spellStart"/>
      <w:r w:rsidR="00012BB8">
        <w:rPr>
          <w:color w:val="000000"/>
          <w:sz w:val="27"/>
          <w:szCs w:val="27"/>
        </w:rPr>
        <w:t>WiFi</w:t>
      </w:r>
      <w:proofErr w:type="spellEnd"/>
      <w:r w:rsidR="00012BB8">
        <w:rPr>
          <w:color w:val="000000"/>
          <w:sz w:val="27"/>
          <w:szCs w:val="27"/>
        </w:rPr>
        <w:t xml:space="preserve"> service, cell service</w:t>
      </w:r>
      <w:r w:rsidR="0071215F">
        <w:rPr>
          <w:color w:val="000000"/>
          <w:sz w:val="27"/>
          <w:szCs w:val="27"/>
        </w:rPr>
        <w:t>.</w:t>
      </w:r>
    </w:p>
    <w:p w14:paraId="180ED2D8" w14:textId="583279E9" w:rsidR="0071215F" w:rsidRDefault="0071215F" w:rsidP="00F55106">
      <w:pPr>
        <w:spacing w:before="100" w:beforeAutospacing="1" w:after="100" w:afterAutospacing="1"/>
        <w:ind w:firstLine="720"/>
        <w:jc w:val="both"/>
        <w:rPr>
          <w:color w:val="000000"/>
          <w:sz w:val="27"/>
          <w:szCs w:val="27"/>
        </w:rPr>
      </w:pPr>
      <w:r>
        <w:rPr>
          <w:color w:val="000000"/>
          <w:sz w:val="27"/>
          <w:szCs w:val="27"/>
        </w:rPr>
        <w:t>Will need re-appointment letters for Board members prepared to prepare for the 2-year term endings.  Town of Oyster Bay (2) and City of Glen Cove already prepared.</w:t>
      </w:r>
    </w:p>
    <w:p w14:paraId="01DC6644" w14:textId="76E322C8" w:rsidR="0007481F" w:rsidRDefault="0007481F" w:rsidP="00F55106">
      <w:pPr>
        <w:spacing w:before="100" w:beforeAutospacing="1" w:after="100" w:afterAutospacing="1"/>
        <w:ind w:firstLine="720"/>
        <w:jc w:val="both"/>
        <w:rPr>
          <w:color w:val="000000"/>
          <w:sz w:val="27"/>
          <w:szCs w:val="27"/>
        </w:rPr>
      </w:pPr>
      <w:r w:rsidRPr="0007481F">
        <w:rPr>
          <w:b/>
          <w:bCs/>
          <w:color w:val="000000"/>
          <w:sz w:val="27"/>
          <w:szCs w:val="27"/>
          <w:u w:val="single"/>
        </w:rPr>
        <w:t>Public Comments</w:t>
      </w:r>
      <w:r>
        <w:rPr>
          <w:color w:val="000000"/>
          <w:sz w:val="27"/>
          <w:szCs w:val="27"/>
        </w:rPr>
        <w:t xml:space="preserve">: </w:t>
      </w:r>
    </w:p>
    <w:p w14:paraId="3D383FA4" w14:textId="354A41ED" w:rsidR="0007481F" w:rsidRDefault="0007481F" w:rsidP="00F55106">
      <w:pPr>
        <w:spacing w:before="100" w:beforeAutospacing="1" w:after="100" w:afterAutospacing="1"/>
        <w:ind w:firstLine="720"/>
        <w:jc w:val="both"/>
        <w:rPr>
          <w:color w:val="000000"/>
          <w:sz w:val="27"/>
          <w:szCs w:val="27"/>
        </w:rPr>
      </w:pPr>
      <w:r>
        <w:rPr>
          <w:color w:val="000000"/>
          <w:sz w:val="27"/>
          <w:szCs w:val="27"/>
        </w:rPr>
        <w:t>Agatha Nadel noted that Liberty has a petition published to stop the taxes they pay that are passed along to their customers.  NYAW had previously attempted this but saw no support from legislators.  Liberty also wants to be made eligible for state grants</w:t>
      </w:r>
    </w:p>
    <w:p w14:paraId="4ED27DC7" w14:textId="481DEE76" w:rsidR="0007481F" w:rsidRDefault="0007481F" w:rsidP="00F55106">
      <w:pPr>
        <w:spacing w:before="100" w:beforeAutospacing="1" w:after="100" w:afterAutospacing="1"/>
        <w:ind w:firstLine="720"/>
        <w:jc w:val="both"/>
        <w:rPr>
          <w:color w:val="000000"/>
          <w:sz w:val="27"/>
          <w:szCs w:val="27"/>
        </w:rPr>
      </w:pPr>
      <w:r w:rsidRPr="0007481F">
        <w:rPr>
          <w:b/>
          <w:bCs/>
          <w:color w:val="000000"/>
          <w:sz w:val="27"/>
          <w:szCs w:val="27"/>
          <w:u w:val="single"/>
        </w:rPr>
        <w:t>Next Meeting</w:t>
      </w:r>
      <w:r>
        <w:rPr>
          <w:color w:val="000000"/>
          <w:sz w:val="27"/>
          <w:szCs w:val="27"/>
        </w:rPr>
        <w:t xml:space="preserve">: </w:t>
      </w:r>
      <w:r w:rsidR="009B71E6">
        <w:rPr>
          <w:color w:val="000000"/>
          <w:sz w:val="27"/>
          <w:szCs w:val="27"/>
        </w:rPr>
        <w:t xml:space="preserve">On the </w:t>
      </w:r>
      <w:bookmarkStart w:id="4" w:name="_Hlk169615448"/>
      <w:r w:rsidR="009B71E6">
        <w:rPr>
          <w:color w:val="000000"/>
          <w:sz w:val="27"/>
          <w:szCs w:val="27"/>
        </w:rPr>
        <w:t xml:space="preserve">motion of Director Vasilakis, seconded by Director Greenberg, by </w:t>
      </w:r>
      <w:r w:rsidR="009B71E6" w:rsidRPr="00BA393A">
        <w:rPr>
          <w:b/>
          <w:bCs/>
          <w:color w:val="000000"/>
          <w:sz w:val="27"/>
          <w:szCs w:val="27"/>
        </w:rPr>
        <w:t>Resolution #2</w:t>
      </w:r>
      <w:r w:rsidR="00BA393A">
        <w:rPr>
          <w:b/>
          <w:bCs/>
          <w:color w:val="000000"/>
          <w:sz w:val="27"/>
          <w:szCs w:val="27"/>
        </w:rPr>
        <w:t>4</w:t>
      </w:r>
      <w:r w:rsidR="009B71E6" w:rsidRPr="00BA393A">
        <w:rPr>
          <w:b/>
          <w:bCs/>
          <w:color w:val="000000"/>
          <w:sz w:val="27"/>
          <w:szCs w:val="27"/>
        </w:rPr>
        <w:t>-</w:t>
      </w:r>
      <w:r w:rsidR="00BA393A">
        <w:rPr>
          <w:b/>
          <w:bCs/>
          <w:color w:val="000000"/>
          <w:sz w:val="27"/>
          <w:szCs w:val="27"/>
        </w:rPr>
        <w:t>03</w:t>
      </w:r>
      <w:r w:rsidR="009B71E6" w:rsidRPr="00BA393A">
        <w:rPr>
          <w:b/>
          <w:bCs/>
          <w:color w:val="000000"/>
          <w:sz w:val="27"/>
          <w:szCs w:val="27"/>
        </w:rPr>
        <w:t>-0</w:t>
      </w:r>
      <w:r w:rsidR="00BA393A">
        <w:rPr>
          <w:b/>
          <w:bCs/>
          <w:color w:val="000000"/>
          <w:sz w:val="27"/>
          <w:szCs w:val="27"/>
        </w:rPr>
        <w:t>6</w:t>
      </w:r>
      <w:r w:rsidR="009B71E6">
        <w:rPr>
          <w:color w:val="000000"/>
          <w:sz w:val="27"/>
          <w:szCs w:val="27"/>
        </w:rPr>
        <w:t xml:space="preserve">, </w:t>
      </w:r>
      <w:r w:rsidR="00C95450">
        <w:rPr>
          <w:color w:val="000000"/>
          <w:sz w:val="27"/>
          <w:szCs w:val="27"/>
        </w:rPr>
        <w:t xml:space="preserve">it was unanimously agreed that </w:t>
      </w:r>
      <w:r w:rsidR="009B71E6">
        <w:rPr>
          <w:color w:val="000000"/>
          <w:sz w:val="27"/>
          <w:szCs w:val="27"/>
        </w:rPr>
        <w:t xml:space="preserve">the next meeting of the Board is rescheduled from February 29, 2024, to March 6, 2024, </w:t>
      </w:r>
      <w:r w:rsidR="009B71E6">
        <w:rPr>
          <w:color w:val="000000"/>
          <w:sz w:val="27"/>
          <w:szCs w:val="27"/>
        </w:rPr>
        <w:lastRenderedPageBreak/>
        <w:t>at 7:00 p.m., at the Gold Coast Library Annex, 40 Railroad Avenue, Glen Head, New York.</w:t>
      </w:r>
      <w:bookmarkEnd w:id="4"/>
    </w:p>
    <w:p w14:paraId="44E3ED5A" w14:textId="638B51D4" w:rsidR="009B71E6" w:rsidRDefault="009B71E6" w:rsidP="009B71E6">
      <w:pPr>
        <w:spacing w:before="100" w:beforeAutospacing="1" w:after="100" w:afterAutospacing="1"/>
        <w:ind w:firstLine="720"/>
        <w:rPr>
          <w:color w:val="000000"/>
          <w:sz w:val="27"/>
          <w:szCs w:val="27"/>
        </w:rPr>
      </w:pPr>
      <w:r>
        <w:rPr>
          <w:color w:val="000000"/>
          <w:sz w:val="27"/>
          <w:szCs w:val="27"/>
        </w:rPr>
        <w:t xml:space="preserve">At 7:45 p.m., on the </w:t>
      </w:r>
      <w:bookmarkStart w:id="5" w:name="_Hlk169615546"/>
      <w:r>
        <w:rPr>
          <w:color w:val="000000"/>
          <w:sz w:val="27"/>
          <w:szCs w:val="27"/>
        </w:rPr>
        <w:t xml:space="preserve">motion of Director Vasilakis, seconded by Director Greenberg, by </w:t>
      </w:r>
      <w:r w:rsidRPr="009B71E6">
        <w:rPr>
          <w:b/>
          <w:bCs/>
          <w:color w:val="000000"/>
          <w:sz w:val="27"/>
          <w:szCs w:val="27"/>
        </w:rPr>
        <w:t>Resolution #23-</w:t>
      </w:r>
      <w:r w:rsidR="00BA393A">
        <w:rPr>
          <w:b/>
          <w:bCs/>
          <w:color w:val="000000"/>
          <w:sz w:val="27"/>
          <w:szCs w:val="27"/>
        </w:rPr>
        <w:t>03</w:t>
      </w:r>
      <w:r w:rsidRPr="009B71E6">
        <w:rPr>
          <w:b/>
          <w:bCs/>
          <w:color w:val="000000"/>
          <w:sz w:val="27"/>
          <w:szCs w:val="27"/>
        </w:rPr>
        <w:t>-0</w:t>
      </w:r>
      <w:r w:rsidR="00BA393A">
        <w:rPr>
          <w:b/>
          <w:bCs/>
          <w:color w:val="000000"/>
          <w:sz w:val="27"/>
          <w:szCs w:val="27"/>
        </w:rPr>
        <w:t>7</w:t>
      </w:r>
      <w:r>
        <w:rPr>
          <w:color w:val="000000"/>
          <w:sz w:val="27"/>
          <w:szCs w:val="27"/>
        </w:rPr>
        <w:t xml:space="preserve">, </w:t>
      </w:r>
      <w:r w:rsidR="00C95450">
        <w:rPr>
          <w:color w:val="000000"/>
          <w:sz w:val="27"/>
          <w:szCs w:val="27"/>
        </w:rPr>
        <w:t xml:space="preserve">the Board </w:t>
      </w:r>
      <w:r w:rsidR="00C95450" w:rsidRPr="00C95450">
        <w:rPr>
          <w:color w:val="000000"/>
          <w:sz w:val="27"/>
          <w:szCs w:val="27"/>
        </w:rPr>
        <w:t xml:space="preserve">unanimously agreed to adjourn </w:t>
      </w:r>
      <w:r>
        <w:rPr>
          <w:color w:val="000000"/>
          <w:sz w:val="27"/>
          <w:szCs w:val="27"/>
        </w:rPr>
        <w:t xml:space="preserve">to an </w:t>
      </w:r>
      <w:r w:rsidR="00BA393A">
        <w:rPr>
          <w:color w:val="000000"/>
          <w:sz w:val="27"/>
          <w:szCs w:val="27"/>
        </w:rPr>
        <w:t>E</w:t>
      </w:r>
      <w:r>
        <w:rPr>
          <w:color w:val="000000"/>
          <w:sz w:val="27"/>
          <w:szCs w:val="27"/>
        </w:rPr>
        <w:t xml:space="preserve">xecutive </w:t>
      </w:r>
      <w:r w:rsidR="00BA393A">
        <w:rPr>
          <w:color w:val="000000"/>
          <w:sz w:val="27"/>
          <w:szCs w:val="27"/>
        </w:rPr>
        <w:t>S</w:t>
      </w:r>
      <w:r>
        <w:rPr>
          <w:color w:val="000000"/>
          <w:sz w:val="27"/>
          <w:szCs w:val="27"/>
        </w:rPr>
        <w:t>ession to discuss applicant for the secretary position and the acquisition of Liberty’s water system.</w:t>
      </w:r>
    </w:p>
    <w:bookmarkEnd w:id="5"/>
    <w:p w14:paraId="77156E08" w14:textId="298F8333" w:rsidR="009B71E6" w:rsidRDefault="009B71E6" w:rsidP="009B71E6">
      <w:pPr>
        <w:spacing w:before="100" w:beforeAutospacing="1" w:after="100" w:afterAutospacing="1"/>
        <w:ind w:firstLine="720"/>
        <w:rPr>
          <w:color w:val="000000"/>
          <w:sz w:val="27"/>
          <w:szCs w:val="27"/>
        </w:rPr>
      </w:pPr>
      <w:r>
        <w:rPr>
          <w:color w:val="000000"/>
          <w:sz w:val="27"/>
          <w:szCs w:val="27"/>
        </w:rPr>
        <w:t xml:space="preserve">At 8:00 p.m., the Board returned from its </w:t>
      </w:r>
      <w:r w:rsidR="00BA393A">
        <w:rPr>
          <w:color w:val="000000"/>
          <w:sz w:val="27"/>
          <w:szCs w:val="27"/>
        </w:rPr>
        <w:t>E</w:t>
      </w:r>
      <w:r>
        <w:rPr>
          <w:color w:val="000000"/>
          <w:sz w:val="27"/>
          <w:szCs w:val="27"/>
        </w:rPr>
        <w:t xml:space="preserve">xecutive </w:t>
      </w:r>
      <w:r w:rsidR="00BA393A">
        <w:rPr>
          <w:color w:val="000000"/>
          <w:sz w:val="27"/>
          <w:szCs w:val="27"/>
        </w:rPr>
        <w:t>S</w:t>
      </w:r>
      <w:r>
        <w:rPr>
          <w:color w:val="000000"/>
          <w:sz w:val="27"/>
          <w:szCs w:val="27"/>
        </w:rPr>
        <w:t xml:space="preserve">ession and Director </w:t>
      </w:r>
      <w:proofErr w:type="spellStart"/>
      <w:r>
        <w:rPr>
          <w:color w:val="000000"/>
          <w:sz w:val="27"/>
          <w:szCs w:val="27"/>
        </w:rPr>
        <w:t>Pombar</w:t>
      </w:r>
      <w:proofErr w:type="spellEnd"/>
      <w:r>
        <w:rPr>
          <w:color w:val="000000"/>
          <w:sz w:val="27"/>
          <w:szCs w:val="27"/>
        </w:rPr>
        <w:t xml:space="preserve"> announced that no action had been taken during the </w:t>
      </w:r>
      <w:r w:rsidR="00BA393A">
        <w:rPr>
          <w:color w:val="000000"/>
          <w:sz w:val="27"/>
          <w:szCs w:val="27"/>
        </w:rPr>
        <w:t>E</w:t>
      </w:r>
      <w:r>
        <w:rPr>
          <w:color w:val="000000"/>
          <w:sz w:val="27"/>
          <w:szCs w:val="27"/>
        </w:rPr>
        <w:t xml:space="preserve">xecutive </w:t>
      </w:r>
      <w:r w:rsidR="00BA393A">
        <w:rPr>
          <w:color w:val="000000"/>
          <w:sz w:val="27"/>
          <w:szCs w:val="27"/>
        </w:rPr>
        <w:t>S</w:t>
      </w:r>
      <w:r>
        <w:rPr>
          <w:color w:val="000000"/>
          <w:sz w:val="27"/>
          <w:szCs w:val="27"/>
        </w:rPr>
        <w:t>ession and no minutes would be produced.</w:t>
      </w:r>
    </w:p>
    <w:p w14:paraId="43E789C8" w14:textId="734F9478" w:rsidR="0007481F" w:rsidRPr="0007481F" w:rsidRDefault="009B71E6" w:rsidP="009B71E6">
      <w:pPr>
        <w:spacing w:before="100" w:beforeAutospacing="1" w:after="100" w:afterAutospacing="1"/>
        <w:ind w:firstLine="720"/>
        <w:jc w:val="both"/>
        <w:rPr>
          <w:color w:val="000000"/>
          <w:sz w:val="27"/>
          <w:szCs w:val="27"/>
        </w:rPr>
      </w:pPr>
      <w:r>
        <w:rPr>
          <w:color w:val="000000"/>
          <w:sz w:val="27"/>
          <w:szCs w:val="27"/>
        </w:rPr>
        <w:t>There being no further business to come before the Board, the meeting was adjourned at 8:02 p.m.</w:t>
      </w:r>
    </w:p>
    <w:p w14:paraId="20204C1F" w14:textId="77777777" w:rsidR="000667C4" w:rsidRDefault="000667C4" w:rsidP="000667C4">
      <w:pPr>
        <w:spacing w:before="100" w:beforeAutospacing="1" w:after="100" w:afterAutospacing="1"/>
        <w:rPr>
          <w:color w:val="000000"/>
          <w:sz w:val="27"/>
          <w:szCs w:val="27"/>
        </w:rPr>
      </w:pPr>
      <w:bookmarkStart w:id="6" w:name="_Hlk162382408"/>
      <w:r w:rsidRPr="000667C4">
        <w:rPr>
          <w:color w:val="000000"/>
          <w:sz w:val="27"/>
          <w:szCs w:val="27"/>
        </w:rPr>
        <w:t>Respectfully submitted,</w:t>
      </w:r>
      <w:bookmarkEnd w:id="6"/>
    </w:p>
    <w:p w14:paraId="4B2D50C8" w14:textId="77777777" w:rsidR="00BA393A" w:rsidRDefault="00BA393A" w:rsidP="00BA393A">
      <w:pPr>
        <w:rPr>
          <w:color w:val="000000"/>
          <w:sz w:val="27"/>
          <w:szCs w:val="27"/>
        </w:rPr>
      </w:pPr>
    </w:p>
    <w:p w14:paraId="0DA275EB" w14:textId="01A8FE38" w:rsidR="009B71E6" w:rsidRDefault="009B71E6" w:rsidP="00BA393A">
      <w:pPr>
        <w:rPr>
          <w:color w:val="000000"/>
          <w:sz w:val="27"/>
          <w:szCs w:val="27"/>
        </w:rPr>
      </w:pPr>
      <w:r>
        <w:rPr>
          <w:color w:val="000000"/>
          <w:sz w:val="27"/>
          <w:szCs w:val="27"/>
        </w:rPr>
        <w:t>Joseph S. Lopes</w:t>
      </w:r>
    </w:p>
    <w:p w14:paraId="48525485" w14:textId="4A50DA7D" w:rsidR="00BA393A" w:rsidRDefault="00BA393A" w:rsidP="00BA393A">
      <w:pPr>
        <w:rPr>
          <w:color w:val="000000"/>
          <w:sz w:val="27"/>
          <w:szCs w:val="27"/>
        </w:rPr>
      </w:pPr>
      <w:r>
        <w:rPr>
          <w:color w:val="000000"/>
          <w:sz w:val="27"/>
          <w:szCs w:val="27"/>
        </w:rPr>
        <w:t>Administrative Secretary</w:t>
      </w:r>
    </w:p>
    <w:p w14:paraId="276038AA" w14:textId="77777777" w:rsidR="00BA393A" w:rsidRDefault="00BA393A" w:rsidP="00BA393A">
      <w:pPr>
        <w:rPr>
          <w:color w:val="000000"/>
          <w:sz w:val="27"/>
          <w:szCs w:val="27"/>
        </w:rPr>
      </w:pPr>
    </w:p>
    <w:p w14:paraId="10C7F1B8" w14:textId="77777777" w:rsidR="00BA393A" w:rsidRDefault="00BA393A" w:rsidP="00BA393A">
      <w:pPr>
        <w:rPr>
          <w:color w:val="000000"/>
          <w:sz w:val="27"/>
          <w:szCs w:val="27"/>
        </w:rPr>
      </w:pPr>
    </w:p>
    <w:p w14:paraId="281B8499" w14:textId="797B18E3" w:rsidR="00BA393A" w:rsidRDefault="00BA393A" w:rsidP="00BA393A">
      <w:pPr>
        <w:rPr>
          <w:color w:val="000000"/>
          <w:sz w:val="27"/>
          <w:szCs w:val="27"/>
        </w:rPr>
      </w:pPr>
      <w:r>
        <w:rPr>
          <w:color w:val="000000"/>
          <w:sz w:val="27"/>
          <w:szCs w:val="27"/>
        </w:rPr>
        <w:t>James Greenberg</w:t>
      </w:r>
    </w:p>
    <w:p w14:paraId="1E819145" w14:textId="390E5129" w:rsidR="00BA393A" w:rsidRDefault="00BA393A" w:rsidP="00BA393A">
      <w:pPr>
        <w:rPr>
          <w:color w:val="000000"/>
          <w:sz w:val="27"/>
          <w:szCs w:val="27"/>
        </w:rPr>
      </w:pPr>
      <w:r>
        <w:rPr>
          <w:color w:val="000000"/>
          <w:sz w:val="27"/>
          <w:szCs w:val="27"/>
        </w:rPr>
        <w:t>Director</w:t>
      </w:r>
    </w:p>
    <w:p w14:paraId="3AB8E57D" w14:textId="77777777" w:rsidR="009B71E6" w:rsidRPr="000667C4" w:rsidRDefault="009B71E6" w:rsidP="000667C4">
      <w:pPr>
        <w:spacing w:before="100" w:beforeAutospacing="1" w:after="100" w:afterAutospacing="1"/>
        <w:rPr>
          <w:color w:val="000000"/>
          <w:sz w:val="27"/>
          <w:szCs w:val="27"/>
        </w:rPr>
      </w:pPr>
    </w:p>
    <w:sectPr w:rsidR="009B71E6" w:rsidRPr="000667C4">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9364C8" w14:textId="77777777" w:rsidR="00413FA9" w:rsidRDefault="00413FA9" w:rsidP="001C3502">
      <w:r>
        <w:separator/>
      </w:r>
    </w:p>
  </w:endnote>
  <w:endnote w:type="continuationSeparator" w:id="0">
    <w:p w14:paraId="084017AA" w14:textId="77777777" w:rsidR="00413FA9" w:rsidRDefault="00413FA9" w:rsidP="001C3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High Tower Text">
    <w:panose1 w:val="0204050205050603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6283B" w14:textId="77777777" w:rsidR="0007481F" w:rsidRDefault="0007481F">
    <w:pPr>
      <w:pStyle w:val="Footer"/>
      <w:jc w:val="center"/>
    </w:pPr>
    <w:r>
      <w:fldChar w:fldCharType="begin"/>
    </w:r>
    <w:r>
      <w:instrText xml:space="preserve"> PAGE   \* MERGEFORMAT </w:instrText>
    </w:r>
    <w:r>
      <w:fldChar w:fldCharType="separate"/>
    </w:r>
    <w:r>
      <w:rPr>
        <w:noProof/>
      </w:rPr>
      <w:t>2</w:t>
    </w:r>
    <w:r>
      <w:rPr>
        <w:noProof/>
      </w:rPr>
      <w:fldChar w:fldCharType="end"/>
    </w:r>
  </w:p>
  <w:p w14:paraId="5BBD2B8D" w14:textId="77777777" w:rsidR="001C3502" w:rsidRDefault="001C35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A3AE6B" w14:textId="77777777" w:rsidR="00413FA9" w:rsidRDefault="00413FA9" w:rsidP="001C3502">
      <w:r>
        <w:separator/>
      </w:r>
    </w:p>
  </w:footnote>
  <w:footnote w:type="continuationSeparator" w:id="0">
    <w:p w14:paraId="00B292B2" w14:textId="77777777" w:rsidR="00413FA9" w:rsidRDefault="00413FA9" w:rsidP="001C35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011A17"/>
    <w:multiLevelType w:val="hybridMultilevel"/>
    <w:tmpl w:val="60CAA0EA"/>
    <w:lvl w:ilvl="0" w:tplc="9AAAF19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63395AC4"/>
    <w:multiLevelType w:val="hybridMultilevel"/>
    <w:tmpl w:val="ACEEC7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3C07B9C"/>
    <w:multiLevelType w:val="hybridMultilevel"/>
    <w:tmpl w:val="DE18C8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87201170">
    <w:abstractNumId w:val="0"/>
  </w:num>
  <w:num w:numId="2" w16cid:durableId="529415996">
    <w:abstractNumId w:val="2"/>
  </w:num>
  <w:num w:numId="3" w16cid:durableId="548304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D08"/>
    <w:rsid w:val="00003F08"/>
    <w:rsid w:val="00012BB8"/>
    <w:rsid w:val="00025649"/>
    <w:rsid w:val="0003730B"/>
    <w:rsid w:val="00061257"/>
    <w:rsid w:val="000643BF"/>
    <w:rsid w:val="000667C4"/>
    <w:rsid w:val="0007481F"/>
    <w:rsid w:val="000B154A"/>
    <w:rsid w:val="00111C74"/>
    <w:rsid w:val="00144493"/>
    <w:rsid w:val="001621FE"/>
    <w:rsid w:val="001866F2"/>
    <w:rsid w:val="001872B2"/>
    <w:rsid w:val="00194D75"/>
    <w:rsid w:val="001A2E19"/>
    <w:rsid w:val="001A5A2B"/>
    <w:rsid w:val="001A7136"/>
    <w:rsid w:val="001B1081"/>
    <w:rsid w:val="001C2ECD"/>
    <w:rsid w:val="001C3502"/>
    <w:rsid w:val="001C7292"/>
    <w:rsid w:val="001E3FD4"/>
    <w:rsid w:val="00207CD4"/>
    <w:rsid w:val="002108A0"/>
    <w:rsid w:val="00224AB2"/>
    <w:rsid w:val="002275B4"/>
    <w:rsid w:val="00234FE1"/>
    <w:rsid w:val="00262B13"/>
    <w:rsid w:val="002840C3"/>
    <w:rsid w:val="002958C1"/>
    <w:rsid w:val="002A5E5C"/>
    <w:rsid w:val="002B25C1"/>
    <w:rsid w:val="002C19F9"/>
    <w:rsid w:val="002C6D6F"/>
    <w:rsid w:val="002D16E2"/>
    <w:rsid w:val="002D390C"/>
    <w:rsid w:val="002D4141"/>
    <w:rsid w:val="002F0F3C"/>
    <w:rsid w:val="00314122"/>
    <w:rsid w:val="00331B0D"/>
    <w:rsid w:val="0033597A"/>
    <w:rsid w:val="0034061C"/>
    <w:rsid w:val="0034474E"/>
    <w:rsid w:val="00354701"/>
    <w:rsid w:val="00366111"/>
    <w:rsid w:val="0038002A"/>
    <w:rsid w:val="003953A8"/>
    <w:rsid w:val="003B5CA3"/>
    <w:rsid w:val="003D18D8"/>
    <w:rsid w:val="003F4842"/>
    <w:rsid w:val="004079F5"/>
    <w:rsid w:val="00413FA9"/>
    <w:rsid w:val="00416EE8"/>
    <w:rsid w:val="004213B7"/>
    <w:rsid w:val="00463A83"/>
    <w:rsid w:val="00467F27"/>
    <w:rsid w:val="0047419F"/>
    <w:rsid w:val="004904A8"/>
    <w:rsid w:val="004A2FC0"/>
    <w:rsid w:val="004B24D5"/>
    <w:rsid w:val="004C0299"/>
    <w:rsid w:val="004F58B1"/>
    <w:rsid w:val="00507916"/>
    <w:rsid w:val="005152C1"/>
    <w:rsid w:val="00516D94"/>
    <w:rsid w:val="005243EC"/>
    <w:rsid w:val="00547D61"/>
    <w:rsid w:val="0056557C"/>
    <w:rsid w:val="005B4B3F"/>
    <w:rsid w:val="005C0BEC"/>
    <w:rsid w:val="005C5285"/>
    <w:rsid w:val="005C5A36"/>
    <w:rsid w:val="005D7697"/>
    <w:rsid w:val="005E0F14"/>
    <w:rsid w:val="005E7B5E"/>
    <w:rsid w:val="005F2776"/>
    <w:rsid w:val="00641194"/>
    <w:rsid w:val="006515E6"/>
    <w:rsid w:val="00653B60"/>
    <w:rsid w:val="0066180D"/>
    <w:rsid w:val="006654DC"/>
    <w:rsid w:val="0066628A"/>
    <w:rsid w:val="006706C6"/>
    <w:rsid w:val="0069266E"/>
    <w:rsid w:val="006A02BF"/>
    <w:rsid w:val="006A1806"/>
    <w:rsid w:val="006A19C5"/>
    <w:rsid w:val="006A4877"/>
    <w:rsid w:val="006B400A"/>
    <w:rsid w:val="006B79E0"/>
    <w:rsid w:val="006E554E"/>
    <w:rsid w:val="006F48A2"/>
    <w:rsid w:val="0071215F"/>
    <w:rsid w:val="00714C9B"/>
    <w:rsid w:val="00723C75"/>
    <w:rsid w:val="0075083D"/>
    <w:rsid w:val="00750871"/>
    <w:rsid w:val="007639D6"/>
    <w:rsid w:val="00772C85"/>
    <w:rsid w:val="00781894"/>
    <w:rsid w:val="007B5218"/>
    <w:rsid w:val="007C0673"/>
    <w:rsid w:val="007C3860"/>
    <w:rsid w:val="007D266B"/>
    <w:rsid w:val="007E21F3"/>
    <w:rsid w:val="007E44FF"/>
    <w:rsid w:val="007F71E0"/>
    <w:rsid w:val="00815D04"/>
    <w:rsid w:val="00817F64"/>
    <w:rsid w:val="00826350"/>
    <w:rsid w:val="00842EF4"/>
    <w:rsid w:val="00853131"/>
    <w:rsid w:val="008807A0"/>
    <w:rsid w:val="0089233E"/>
    <w:rsid w:val="008C0E39"/>
    <w:rsid w:val="008C365A"/>
    <w:rsid w:val="008D24EE"/>
    <w:rsid w:val="008F3CC7"/>
    <w:rsid w:val="00903502"/>
    <w:rsid w:val="0094633B"/>
    <w:rsid w:val="00950D65"/>
    <w:rsid w:val="00957F8B"/>
    <w:rsid w:val="009649A3"/>
    <w:rsid w:val="0099575C"/>
    <w:rsid w:val="009B0614"/>
    <w:rsid w:val="009B183C"/>
    <w:rsid w:val="009B420A"/>
    <w:rsid w:val="009B71E6"/>
    <w:rsid w:val="009E7D08"/>
    <w:rsid w:val="00A0322E"/>
    <w:rsid w:val="00A07D58"/>
    <w:rsid w:val="00A10044"/>
    <w:rsid w:val="00A36F33"/>
    <w:rsid w:val="00A4346B"/>
    <w:rsid w:val="00A54140"/>
    <w:rsid w:val="00A6016B"/>
    <w:rsid w:val="00A61440"/>
    <w:rsid w:val="00A716E9"/>
    <w:rsid w:val="00A924B6"/>
    <w:rsid w:val="00A96101"/>
    <w:rsid w:val="00AA11EB"/>
    <w:rsid w:val="00AA64AE"/>
    <w:rsid w:val="00AB46A4"/>
    <w:rsid w:val="00AE1122"/>
    <w:rsid w:val="00AF1205"/>
    <w:rsid w:val="00B34799"/>
    <w:rsid w:val="00B535EE"/>
    <w:rsid w:val="00B6393E"/>
    <w:rsid w:val="00BA393A"/>
    <w:rsid w:val="00BB707C"/>
    <w:rsid w:val="00BB7A6D"/>
    <w:rsid w:val="00BC5A3C"/>
    <w:rsid w:val="00BC7BBD"/>
    <w:rsid w:val="00BD1AAC"/>
    <w:rsid w:val="00BD65F3"/>
    <w:rsid w:val="00BE13B8"/>
    <w:rsid w:val="00C0318F"/>
    <w:rsid w:val="00C8736D"/>
    <w:rsid w:val="00C95450"/>
    <w:rsid w:val="00CD0E98"/>
    <w:rsid w:val="00CD2081"/>
    <w:rsid w:val="00CD68E9"/>
    <w:rsid w:val="00CE22F0"/>
    <w:rsid w:val="00D22FA9"/>
    <w:rsid w:val="00D450E3"/>
    <w:rsid w:val="00DD23C2"/>
    <w:rsid w:val="00E0118A"/>
    <w:rsid w:val="00E12847"/>
    <w:rsid w:val="00E134EC"/>
    <w:rsid w:val="00E31E99"/>
    <w:rsid w:val="00E51344"/>
    <w:rsid w:val="00E65A38"/>
    <w:rsid w:val="00E669B3"/>
    <w:rsid w:val="00E86F24"/>
    <w:rsid w:val="00EA1497"/>
    <w:rsid w:val="00EC24E6"/>
    <w:rsid w:val="00EC259C"/>
    <w:rsid w:val="00ED0C90"/>
    <w:rsid w:val="00EF1A0B"/>
    <w:rsid w:val="00EF5F0F"/>
    <w:rsid w:val="00F043E8"/>
    <w:rsid w:val="00F04B92"/>
    <w:rsid w:val="00F06C75"/>
    <w:rsid w:val="00F10EBE"/>
    <w:rsid w:val="00F151A8"/>
    <w:rsid w:val="00F30E42"/>
    <w:rsid w:val="00F459D8"/>
    <w:rsid w:val="00F52D42"/>
    <w:rsid w:val="00F53DBA"/>
    <w:rsid w:val="00F55106"/>
    <w:rsid w:val="00F763DF"/>
    <w:rsid w:val="00F80E1C"/>
    <w:rsid w:val="00F8675F"/>
    <w:rsid w:val="00F86929"/>
    <w:rsid w:val="00F86B03"/>
    <w:rsid w:val="00FA039F"/>
    <w:rsid w:val="00FC5C8D"/>
    <w:rsid w:val="00FC7AD1"/>
    <w:rsid w:val="00FD0ABB"/>
    <w:rsid w:val="00FD4F7E"/>
    <w:rsid w:val="00FD5B2C"/>
    <w:rsid w:val="00FF3EBF"/>
    <w:rsid w:val="00FF4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31F134"/>
  <w15:chartTrackingRefBased/>
  <w15:docId w15:val="{1E93A1C6-AF04-45F6-AF17-90C7EF34C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outlineLvl w:val="1"/>
    </w:pPr>
    <w:rPr>
      <w:rFonts w:ascii="Bell MT" w:hAnsi="Bell MT"/>
      <w:i/>
      <w:i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ind w:left="-432"/>
      <w:outlineLvl w:val="3"/>
    </w:pPr>
    <w:rPr>
      <w:rFonts w:ascii="Bell MT" w:hAnsi="Bell MT"/>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720"/>
    </w:pPr>
    <w:rPr>
      <w:rFonts w:ascii="High Tower Text" w:hAnsi="High Tower Text"/>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NormalWeb">
    <w:name w:val="Normal (Web)"/>
    <w:basedOn w:val="Normal"/>
    <w:uiPriority w:val="99"/>
    <w:rsid w:val="00BD65F3"/>
    <w:pPr>
      <w:spacing w:before="100" w:beforeAutospacing="1" w:after="240"/>
    </w:pPr>
  </w:style>
  <w:style w:type="paragraph" w:styleId="Header">
    <w:name w:val="header"/>
    <w:basedOn w:val="Normal"/>
    <w:link w:val="HeaderChar"/>
    <w:rsid w:val="001C3502"/>
    <w:pPr>
      <w:tabs>
        <w:tab w:val="center" w:pos="4680"/>
        <w:tab w:val="right" w:pos="9360"/>
      </w:tabs>
    </w:pPr>
  </w:style>
  <w:style w:type="character" w:customStyle="1" w:styleId="HeaderChar">
    <w:name w:val="Header Char"/>
    <w:link w:val="Header"/>
    <w:rsid w:val="001C3502"/>
    <w:rPr>
      <w:sz w:val="24"/>
      <w:szCs w:val="24"/>
    </w:rPr>
  </w:style>
  <w:style w:type="paragraph" w:styleId="Footer">
    <w:name w:val="footer"/>
    <w:basedOn w:val="Normal"/>
    <w:link w:val="FooterChar"/>
    <w:uiPriority w:val="99"/>
    <w:rsid w:val="001C3502"/>
    <w:pPr>
      <w:tabs>
        <w:tab w:val="center" w:pos="4680"/>
        <w:tab w:val="right" w:pos="9360"/>
      </w:tabs>
    </w:pPr>
  </w:style>
  <w:style w:type="character" w:customStyle="1" w:styleId="FooterChar">
    <w:name w:val="Footer Char"/>
    <w:link w:val="Footer"/>
    <w:uiPriority w:val="99"/>
    <w:rsid w:val="001C3502"/>
    <w:rPr>
      <w:sz w:val="24"/>
      <w:szCs w:val="24"/>
    </w:rPr>
  </w:style>
  <w:style w:type="paragraph" w:styleId="BalloonText">
    <w:name w:val="Balloon Text"/>
    <w:basedOn w:val="Normal"/>
    <w:link w:val="BalloonTextChar"/>
    <w:rsid w:val="001C3502"/>
    <w:rPr>
      <w:rFonts w:ascii="Tahoma" w:hAnsi="Tahoma" w:cs="Tahoma"/>
      <w:sz w:val="16"/>
      <w:szCs w:val="16"/>
    </w:rPr>
  </w:style>
  <w:style w:type="character" w:customStyle="1" w:styleId="BalloonTextChar">
    <w:name w:val="Balloon Text Char"/>
    <w:link w:val="BalloonText"/>
    <w:rsid w:val="001C3502"/>
    <w:rPr>
      <w:rFonts w:ascii="Tahoma" w:hAnsi="Tahoma" w:cs="Tahoma"/>
      <w:sz w:val="16"/>
      <w:szCs w:val="16"/>
    </w:rPr>
  </w:style>
  <w:style w:type="character" w:customStyle="1" w:styleId="BodyTextIndentChar">
    <w:name w:val="Body Text Indent Char"/>
    <w:link w:val="BodyTextIndent"/>
    <w:rsid w:val="006A19C5"/>
    <w:rPr>
      <w:rFonts w:ascii="High Tower Text" w:hAnsi="High Tower Tex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049603">
      <w:bodyDiv w:val="1"/>
      <w:marLeft w:val="0"/>
      <w:marRight w:val="0"/>
      <w:marTop w:val="0"/>
      <w:marBottom w:val="0"/>
      <w:divBdr>
        <w:top w:val="none" w:sz="0" w:space="0" w:color="auto"/>
        <w:left w:val="none" w:sz="0" w:space="0" w:color="auto"/>
        <w:bottom w:val="none" w:sz="0" w:space="0" w:color="auto"/>
        <w:right w:val="none" w:sz="0" w:space="0" w:color="auto"/>
      </w:divBdr>
    </w:div>
    <w:div w:id="784274226">
      <w:bodyDiv w:val="1"/>
      <w:marLeft w:val="0"/>
      <w:marRight w:val="0"/>
      <w:marTop w:val="0"/>
      <w:marBottom w:val="0"/>
      <w:divBdr>
        <w:top w:val="none" w:sz="0" w:space="0" w:color="auto"/>
        <w:left w:val="none" w:sz="0" w:space="0" w:color="auto"/>
        <w:bottom w:val="none" w:sz="0" w:space="0" w:color="auto"/>
        <w:right w:val="none" w:sz="0" w:space="0" w:color="auto"/>
      </w:divBdr>
    </w:div>
    <w:div w:id="829752780">
      <w:bodyDiv w:val="1"/>
      <w:marLeft w:val="0"/>
      <w:marRight w:val="0"/>
      <w:marTop w:val="0"/>
      <w:marBottom w:val="0"/>
      <w:divBdr>
        <w:top w:val="none" w:sz="0" w:space="0" w:color="auto"/>
        <w:left w:val="none" w:sz="0" w:space="0" w:color="auto"/>
        <w:bottom w:val="none" w:sz="0" w:space="0" w:color="auto"/>
        <w:right w:val="none" w:sz="0" w:space="0" w:color="auto"/>
      </w:divBdr>
    </w:div>
    <w:div w:id="1406146497">
      <w:bodyDiv w:val="1"/>
      <w:marLeft w:val="0"/>
      <w:marRight w:val="0"/>
      <w:marTop w:val="0"/>
      <w:marBottom w:val="0"/>
      <w:divBdr>
        <w:top w:val="none" w:sz="0" w:space="0" w:color="auto"/>
        <w:left w:val="none" w:sz="0" w:space="0" w:color="auto"/>
        <w:bottom w:val="none" w:sz="0" w:space="0" w:color="auto"/>
        <w:right w:val="none" w:sz="0" w:space="0" w:color="auto"/>
      </w:divBdr>
    </w:div>
    <w:div w:id="1531458728">
      <w:bodyDiv w:val="1"/>
      <w:marLeft w:val="0"/>
      <w:marRight w:val="0"/>
      <w:marTop w:val="0"/>
      <w:marBottom w:val="0"/>
      <w:divBdr>
        <w:top w:val="none" w:sz="0" w:space="0" w:color="auto"/>
        <w:left w:val="none" w:sz="0" w:space="0" w:color="auto"/>
        <w:bottom w:val="none" w:sz="0" w:space="0" w:color="auto"/>
        <w:right w:val="none" w:sz="0" w:space="0" w:color="auto"/>
      </w:divBdr>
    </w:div>
    <w:div w:id="1788234665">
      <w:bodyDiv w:val="1"/>
      <w:marLeft w:val="0"/>
      <w:marRight w:val="0"/>
      <w:marTop w:val="0"/>
      <w:marBottom w:val="0"/>
      <w:divBdr>
        <w:top w:val="none" w:sz="0" w:space="0" w:color="auto"/>
        <w:left w:val="none" w:sz="0" w:space="0" w:color="auto"/>
        <w:bottom w:val="none" w:sz="0" w:space="0" w:color="auto"/>
        <w:right w:val="none" w:sz="0" w:space="0" w:color="auto"/>
      </w:divBdr>
      <w:divsChild>
        <w:div w:id="1864975301">
          <w:marLeft w:val="0"/>
          <w:marRight w:val="0"/>
          <w:marTop w:val="0"/>
          <w:marBottom w:val="0"/>
          <w:divBdr>
            <w:top w:val="none" w:sz="0" w:space="0" w:color="auto"/>
            <w:left w:val="none" w:sz="0" w:space="0" w:color="auto"/>
            <w:bottom w:val="none" w:sz="0" w:space="0" w:color="auto"/>
            <w:right w:val="none" w:sz="0" w:space="0" w:color="auto"/>
          </w:divBdr>
        </w:div>
      </w:divsChild>
    </w:div>
    <w:div w:id="185745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2E82C-BF5F-4CDD-BD43-A8BB3916F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1058</Words>
  <Characters>6036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June 16, 2003</vt:lpstr>
    </vt:vector>
  </TitlesOfParts>
  <Company>Greenberg and Greenberg</Company>
  <LinksUpToDate>false</LinksUpToDate>
  <CharactersWithSpaces>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16, 2003</dc:title>
  <dc:subject/>
  <dc:creator>J. Michael Greenberg</dc:creator>
  <cp:keywords/>
  <cp:lastModifiedBy>Joseph Lopes</cp:lastModifiedBy>
  <cp:revision>2</cp:revision>
  <cp:lastPrinted>2023-07-26T16:11:00Z</cp:lastPrinted>
  <dcterms:created xsi:type="dcterms:W3CDTF">2024-06-24T15:47:00Z</dcterms:created>
  <dcterms:modified xsi:type="dcterms:W3CDTF">2024-06-24T15:47:00Z</dcterms:modified>
</cp:coreProperties>
</file>